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99" w:rsidRPr="00437A19" w:rsidRDefault="00391399" w:rsidP="006E335B">
      <w:pPr>
        <w:jc w:val="right"/>
        <w:rPr>
          <w:rFonts w:ascii="Arial" w:hAnsi="Arial" w:cs="Arial"/>
          <w:b/>
          <w:u w:val="single"/>
        </w:rPr>
      </w:pPr>
    </w:p>
    <w:p w:rsidR="00391399" w:rsidRPr="00437A19" w:rsidRDefault="00391399" w:rsidP="006E335B">
      <w:pPr>
        <w:jc w:val="right"/>
        <w:rPr>
          <w:rFonts w:ascii="Arial" w:hAnsi="Arial" w:cs="Arial"/>
          <w:b/>
          <w:u w:val="single"/>
        </w:rPr>
      </w:pPr>
    </w:p>
    <w:p w:rsidR="00391399" w:rsidRPr="00437A19" w:rsidRDefault="00391399" w:rsidP="006E335B">
      <w:pPr>
        <w:jc w:val="right"/>
        <w:rPr>
          <w:rFonts w:ascii="Arial" w:hAnsi="Arial" w:cs="Arial"/>
          <w:b/>
          <w:u w:val="single"/>
        </w:rPr>
      </w:pPr>
    </w:p>
    <w:p w:rsidR="00391399" w:rsidRPr="00437A19" w:rsidRDefault="00391399" w:rsidP="00391399">
      <w:bookmarkStart w:id="0" w:name="_GoBack"/>
      <w:bookmarkEnd w:id="0"/>
    </w:p>
    <w:p w:rsidR="00391399" w:rsidRPr="00437A19" w:rsidRDefault="00391399" w:rsidP="00391399"/>
    <w:p w:rsidR="00391399" w:rsidRPr="00437A19" w:rsidRDefault="00391399" w:rsidP="00391399"/>
    <w:p w:rsidR="00391399" w:rsidRPr="00437A19" w:rsidRDefault="00391399" w:rsidP="006E335B">
      <w:pPr>
        <w:jc w:val="right"/>
        <w:rPr>
          <w:rFonts w:ascii="Arial" w:hAnsi="Arial" w:cs="Arial"/>
          <w:b/>
          <w:u w:val="single"/>
        </w:rPr>
      </w:pPr>
    </w:p>
    <w:p w:rsidR="000C4CE6" w:rsidRPr="00437A19" w:rsidRDefault="000C4CE6" w:rsidP="006E335B">
      <w:pPr>
        <w:jc w:val="right"/>
        <w:rPr>
          <w:rFonts w:ascii="Arial" w:hAnsi="Arial" w:cs="Arial"/>
          <w:b/>
          <w:sz w:val="16"/>
          <w:szCs w:val="16"/>
          <w:u w:val="single"/>
        </w:rPr>
      </w:pPr>
    </w:p>
    <w:p w:rsidR="00E93133" w:rsidRPr="00437A19" w:rsidRDefault="00E93133" w:rsidP="000B2C78">
      <w:pPr>
        <w:jc w:val="center"/>
        <w:rPr>
          <w:rFonts w:ascii="Arial" w:hAnsi="Arial" w:cs="Arial"/>
          <w:b/>
          <w:sz w:val="22"/>
          <w:szCs w:val="22"/>
        </w:rPr>
      </w:pPr>
    </w:p>
    <w:p w:rsidR="009420DA" w:rsidRPr="00437A19" w:rsidRDefault="0010785A" w:rsidP="000B2C78">
      <w:pPr>
        <w:jc w:val="center"/>
        <w:rPr>
          <w:rFonts w:ascii="Arial" w:hAnsi="Arial" w:cs="Arial"/>
          <w:b/>
          <w:sz w:val="56"/>
          <w:szCs w:val="56"/>
        </w:rPr>
      </w:pPr>
      <w:r w:rsidRPr="00437A19">
        <w:rPr>
          <w:rFonts w:ascii="Arial" w:hAnsi="Arial" w:cs="Arial"/>
          <w:b/>
          <w:sz w:val="56"/>
          <w:szCs w:val="56"/>
        </w:rPr>
        <w:t xml:space="preserve">Kodeks </w:t>
      </w:r>
      <w:r w:rsidR="004647F6" w:rsidRPr="00437A19">
        <w:rPr>
          <w:rFonts w:ascii="Arial" w:hAnsi="Arial" w:cs="Arial"/>
          <w:b/>
          <w:sz w:val="56"/>
          <w:szCs w:val="56"/>
        </w:rPr>
        <w:t>sodelovanj</w:t>
      </w:r>
      <w:r w:rsidR="007D7F9E" w:rsidRPr="00437A19">
        <w:rPr>
          <w:rFonts w:ascii="Arial" w:hAnsi="Arial" w:cs="Arial"/>
          <w:b/>
          <w:sz w:val="56"/>
          <w:szCs w:val="56"/>
        </w:rPr>
        <w:t>a</w:t>
      </w:r>
      <w:r w:rsidRPr="00437A19">
        <w:rPr>
          <w:rFonts w:ascii="Arial" w:hAnsi="Arial" w:cs="Arial"/>
          <w:b/>
          <w:sz w:val="56"/>
          <w:szCs w:val="56"/>
        </w:rPr>
        <w:t xml:space="preserve"> zaposlenih </w:t>
      </w:r>
      <w:r w:rsidR="004647F6" w:rsidRPr="00437A19">
        <w:rPr>
          <w:rFonts w:ascii="Arial" w:hAnsi="Arial" w:cs="Arial"/>
          <w:b/>
          <w:sz w:val="56"/>
          <w:szCs w:val="56"/>
        </w:rPr>
        <w:t>pri upravljanju družb</w:t>
      </w:r>
    </w:p>
    <w:p w:rsidR="00A95965" w:rsidRPr="00437A19" w:rsidRDefault="00A95965">
      <w:pPr>
        <w:rPr>
          <w:rFonts w:ascii="Arial" w:hAnsi="Arial" w:cs="Arial"/>
          <w:sz w:val="22"/>
          <w:szCs w:val="22"/>
        </w:rPr>
      </w:pPr>
    </w:p>
    <w:p w:rsidR="00A95965" w:rsidRPr="00437A19" w:rsidRDefault="00A95965">
      <w:pPr>
        <w:rPr>
          <w:rFonts w:ascii="Arial" w:hAnsi="Arial" w:cs="Arial"/>
          <w:sz w:val="22"/>
          <w:szCs w:val="22"/>
        </w:rPr>
      </w:pPr>
    </w:p>
    <w:p w:rsidR="00E93133" w:rsidRPr="00437A19" w:rsidRDefault="00E93133">
      <w:pPr>
        <w:rPr>
          <w:rFonts w:ascii="Arial" w:hAnsi="Arial" w:cs="Arial"/>
          <w:sz w:val="22"/>
          <w:szCs w:val="22"/>
        </w:rPr>
      </w:pPr>
    </w:p>
    <w:p w:rsidR="00954D0F" w:rsidRPr="00437A19" w:rsidRDefault="00954D0F">
      <w:pPr>
        <w:rPr>
          <w:rFonts w:ascii="Arial" w:hAnsi="Arial" w:cs="Arial"/>
          <w:sz w:val="22"/>
          <w:szCs w:val="22"/>
        </w:rPr>
      </w:pPr>
    </w:p>
    <w:p w:rsidR="00E93133" w:rsidRPr="00437A19" w:rsidRDefault="00E93133">
      <w:pPr>
        <w:rPr>
          <w:rFonts w:ascii="Arial" w:hAnsi="Arial" w:cs="Arial"/>
          <w:sz w:val="22"/>
          <w:szCs w:val="22"/>
        </w:rPr>
      </w:pPr>
    </w:p>
    <w:p w:rsidR="00E93133" w:rsidRPr="00437A19" w:rsidRDefault="00013A55">
      <w:pPr>
        <w:rPr>
          <w:rFonts w:ascii="Arial" w:hAnsi="Arial" w:cs="Arial"/>
          <w:b/>
          <w:sz w:val="28"/>
          <w:szCs w:val="28"/>
        </w:rPr>
      </w:pPr>
      <w:r w:rsidRPr="00437A19">
        <w:rPr>
          <w:rFonts w:ascii="Arial" w:hAnsi="Arial" w:cs="Arial"/>
          <w:b/>
          <w:sz w:val="28"/>
          <w:szCs w:val="28"/>
        </w:rPr>
        <w:t>PREAMBULA</w:t>
      </w:r>
    </w:p>
    <w:p w:rsidR="008538A5" w:rsidRPr="00437A19" w:rsidRDefault="008538A5">
      <w:pPr>
        <w:rPr>
          <w:rFonts w:ascii="Arial" w:hAnsi="Arial" w:cs="Arial"/>
        </w:rPr>
      </w:pPr>
    </w:p>
    <w:p w:rsidR="008538A5" w:rsidRPr="00437A19" w:rsidRDefault="00B32787" w:rsidP="00D447BC">
      <w:pPr>
        <w:jc w:val="both"/>
        <w:rPr>
          <w:rFonts w:ascii="Arial" w:hAnsi="Arial" w:cs="Arial"/>
          <w:sz w:val="23"/>
          <w:szCs w:val="23"/>
        </w:rPr>
      </w:pPr>
      <w:r w:rsidRPr="00437A19">
        <w:rPr>
          <w:rFonts w:ascii="Arial" w:hAnsi="Arial" w:cs="Arial"/>
          <w:sz w:val="23"/>
          <w:szCs w:val="23"/>
        </w:rPr>
        <w:t>Kodeks sodelovanja zaposlenih pr</w:t>
      </w:r>
      <w:r w:rsidR="00D447BC" w:rsidRPr="00437A19">
        <w:rPr>
          <w:rFonts w:ascii="Arial" w:hAnsi="Arial" w:cs="Arial"/>
          <w:sz w:val="23"/>
          <w:szCs w:val="23"/>
        </w:rPr>
        <w:t>i</w:t>
      </w:r>
      <w:r w:rsidRPr="00437A19">
        <w:rPr>
          <w:rFonts w:ascii="Arial" w:hAnsi="Arial" w:cs="Arial"/>
          <w:sz w:val="23"/>
          <w:szCs w:val="23"/>
        </w:rPr>
        <w:t xml:space="preserve"> upravljanju družb (skrajšano: Kodeks</w:t>
      </w:r>
      <w:r w:rsidR="00EF7EEE" w:rsidRPr="00437A19">
        <w:rPr>
          <w:rFonts w:ascii="Arial" w:hAnsi="Arial" w:cs="Arial"/>
          <w:sz w:val="23"/>
          <w:szCs w:val="23"/>
        </w:rPr>
        <w:t xml:space="preserve"> ali Kodeks soupravljanja</w:t>
      </w:r>
      <w:r w:rsidRPr="00437A19">
        <w:rPr>
          <w:rFonts w:ascii="Arial" w:hAnsi="Arial" w:cs="Arial"/>
          <w:sz w:val="23"/>
          <w:szCs w:val="23"/>
        </w:rPr>
        <w:t xml:space="preserve">) </w:t>
      </w:r>
      <w:r w:rsidR="00D447BC" w:rsidRPr="00437A19">
        <w:rPr>
          <w:rFonts w:ascii="Arial" w:hAnsi="Arial" w:cs="Arial"/>
          <w:sz w:val="23"/>
          <w:szCs w:val="23"/>
        </w:rPr>
        <w:t xml:space="preserve">predstavlja zbirko »priporočil dobrih praks« s področja </w:t>
      </w:r>
      <w:r w:rsidR="00C2633E" w:rsidRPr="00437A19">
        <w:rPr>
          <w:rFonts w:ascii="Arial" w:hAnsi="Arial" w:cs="Arial"/>
          <w:sz w:val="23"/>
          <w:szCs w:val="23"/>
        </w:rPr>
        <w:t xml:space="preserve">uveljavljanja in </w:t>
      </w:r>
      <w:r w:rsidR="00D447BC" w:rsidRPr="00437A19">
        <w:rPr>
          <w:rFonts w:ascii="Arial" w:hAnsi="Arial" w:cs="Arial"/>
          <w:sz w:val="23"/>
          <w:szCs w:val="23"/>
        </w:rPr>
        <w:t>razvoja sodobne delavske participacije</w:t>
      </w:r>
      <w:r w:rsidR="00C2633E" w:rsidRPr="00437A19">
        <w:rPr>
          <w:rFonts w:ascii="Arial" w:hAnsi="Arial" w:cs="Arial"/>
          <w:sz w:val="23"/>
          <w:szCs w:val="23"/>
        </w:rPr>
        <w:t xml:space="preserve"> kot </w:t>
      </w:r>
      <w:r w:rsidR="002E0953" w:rsidRPr="00437A19">
        <w:rPr>
          <w:rFonts w:ascii="Arial" w:hAnsi="Arial" w:cs="Arial"/>
          <w:sz w:val="23"/>
          <w:szCs w:val="23"/>
        </w:rPr>
        <w:t xml:space="preserve">nujnega </w:t>
      </w:r>
      <w:r w:rsidR="00C2633E" w:rsidRPr="00437A19">
        <w:rPr>
          <w:rFonts w:ascii="Arial" w:hAnsi="Arial" w:cs="Arial"/>
          <w:sz w:val="23"/>
          <w:szCs w:val="23"/>
        </w:rPr>
        <w:t>integralnega elementa učinkovitega korporacijskega upravljanja in doseganja večje konkurenčnosti podjetij v sodobnih pogojih gospodarjenja. Po svoji</w:t>
      </w:r>
      <w:r w:rsidR="002E0953" w:rsidRPr="00437A19">
        <w:rPr>
          <w:rFonts w:ascii="Arial" w:hAnsi="Arial" w:cs="Arial"/>
          <w:sz w:val="23"/>
          <w:szCs w:val="23"/>
        </w:rPr>
        <w:t>h ciljih</w:t>
      </w:r>
      <w:r w:rsidR="001F0C20" w:rsidRPr="00437A19">
        <w:rPr>
          <w:rFonts w:ascii="Arial" w:hAnsi="Arial" w:cs="Arial"/>
          <w:sz w:val="23"/>
          <w:szCs w:val="23"/>
        </w:rPr>
        <w:t>, namenu</w:t>
      </w:r>
      <w:r w:rsidR="002E0953" w:rsidRPr="00437A19">
        <w:rPr>
          <w:rFonts w:ascii="Arial" w:hAnsi="Arial" w:cs="Arial"/>
          <w:sz w:val="23"/>
          <w:szCs w:val="23"/>
        </w:rPr>
        <w:t xml:space="preserve"> in</w:t>
      </w:r>
      <w:r w:rsidR="00C2633E" w:rsidRPr="00437A19">
        <w:rPr>
          <w:rFonts w:ascii="Arial" w:hAnsi="Arial" w:cs="Arial"/>
          <w:sz w:val="23"/>
          <w:szCs w:val="23"/>
        </w:rPr>
        <w:t xml:space="preserve"> pravni naravi se </w:t>
      </w:r>
      <w:r w:rsidR="004D68B2" w:rsidRPr="00437A19">
        <w:rPr>
          <w:rFonts w:ascii="Arial" w:hAnsi="Arial" w:cs="Arial"/>
          <w:sz w:val="23"/>
          <w:szCs w:val="23"/>
        </w:rPr>
        <w:t xml:space="preserve">ta kodeks </w:t>
      </w:r>
      <w:r w:rsidR="00A63E57" w:rsidRPr="00437A19">
        <w:rPr>
          <w:rFonts w:ascii="Arial" w:hAnsi="Arial" w:cs="Arial"/>
          <w:sz w:val="23"/>
          <w:szCs w:val="23"/>
        </w:rPr>
        <w:t xml:space="preserve">torej v ničemer </w:t>
      </w:r>
      <w:r w:rsidR="00C2633E" w:rsidRPr="00437A19">
        <w:rPr>
          <w:rFonts w:ascii="Arial" w:hAnsi="Arial" w:cs="Arial"/>
          <w:sz w:val="23"/>
          <w:szCs w:val="23"/>
        </w:rPr>
        <w:t xml:space="preserve">ne razlikuje od </w:t>
      </w:r>
      <w:r w:rsidR="002E0953" w:rsidRPr="00437A19">
        <w:rPr>
          <w:rFonts w:ascii="Arial" w:hAnsi="Arial" w:cs="Arial"/>
          <w:sz w:val="23"/>
          <w:szCs w:val="23"/>
        </w:rPr>
        <w:t>obeh  v Sloveniji že uveljavljenih kodeksov upravljanja, tj. Kodeksa upravljanja javnih delniških družb in Kodeksa upravljanja kapitalskih naložb Republike</w:t>
      </w:r>
      <w:r w:rsidR="001F0C20" w:rsidRPr="00437A19">
        <w:rPr>
          <w:rFonts w:ascii="Arial" w:hAnsi="Arial" w:cs="Arial"/>
          <w:sz w:val="23"/>
          <w:szCs w:val="23"/>
        </w:rPr>
        <w:t xml:space="preserve"> Slovenije</w:t>
      </w:r>
      <w:r w:rsidR="002E0953" w:rsidRPr="00437A19">
        <w:rPr>
          <w:rFonts w:ascii="Arial" w:hAnsi="Arial" w:cs="Arial"/>
          <w:sz w:val="23"/>
          <w:szCs w:val="23"/>
        </w:rPr>
        <w:t xml:space="preserve">, pač pa ju le vsebinsko dopolnjuje na področju, </w:t>
      </w:r>
      <w:r w:rsidR="00016EA0" w:rsidRPr="00437A19">
        <w:rPr>
          <w:rFonts w:ascii="Arial" w:hAnsi="Arial" w:cs="Arial"/>
          <w:sz w:val="23"/>
          <w:szCs w:val="23"/>
        </w:rPr>
        <w:t>ki zaenkrat ni predmet njunega podrobnejšega urejanja.</w:t>
      </w:r>
    </w:p>
    <w:p w:rsidR="00EB3A53" w:rsidRPr="00437A19" w:rsidRDefault="00EB3A53" w:rsidP="00D447BC">
      <w:pPr>
        <w:jc w:val="both"/>
        <w:rPr>
          <w:rFonts w:ascii="Arial" w:hAnsi="Arial" w:cs="Arial"/>
          <w:sz w:val="23"/>
          <w:szCs w:val="23"/>
        </w:rPr>
      </w:pPr>
    </w:p>
    <w:p w:rsidR="00EB3A53" w:rsidRPr="00437A19" w:rsidRDefault="00EB3A53" w:rsidP="00D447BC">
      <w:pPr>
        <w:jc w:val="both"/>
        <w:rPr>
          <w:rFonts w:ascii="Arial" w:hAnsi="Arial" w:cs="Arial"/>
          <w:sz w:val="23"/>
          <w:szCs w:val="23"/>
        </w:rPr>
      </w:pPr>
      <w:r w:rsidRPr="00437A19">
        <w:rPr>
          <w:rFonts w:ascii="Arial" w:hAnsi="Arial" w:cs="Arial"/>
          <w:sz w:val="23"/>
          <w:szCs w:val="23"/>
        </w:rPr>
        <w:t xml:space="preserve">Vse bolj očitna potreba po omenjeni </w:t>
      </w:r>
      <w:r w:rsidR="004A6C88" w:rsidRPr="00437A19">
        <w:rPr>
          <w:rFonts w:ascii="Arial" w:hAnsi="Arial" w:cs="Arial"/>
          <w:sz w:val="23"/>
          <w:szCs w:val="23"/>
        </w:rPr>
        <w:t xml:space="preserve">bistveni </w:t>
      </w:r>
      <w:r w:rsidRPr="00437A19">
        <w:rPr>
          <w:rFonts w:ascii="Arial" w:hAnsi="Arial" w:cs="Arial"/>
          <w:sz w:val="23"/>
          <w:szCs w:val="23"/>
        </w:rPr>
        <w:t>vsebinski nadgraditvi obstoječ</w:t>
      </w:r>
      <w:r w:rsidR="009722A0" w:rsidRPr="00437A19">
        <w:rPr>
          <w:rFonts w:ascii="Arial" w:hAnsi="Arial" w:cs="Arial"/>
          <w:sz w:val="23"/>
          <w:szCs w:val="23"/>
        </w:rPr>
        <w:t xml:space="preserve">e </w:t>
      </w:r>
      <w:r w:rsidRPr="00437A19">
        <w:rPr>
          <w:rFonts w:ascii="Arial" w:hAnsi="Arial" w:cs="Arial"/>
          <w:sz w:val="23"/>
          <w:szCs w:val="23"/>
        </w:rPr>
        <w:t>avtonomne in zakonsko nezavezujoče pravne ureditve korporacijskega upravljanja</w:t>
      </w:r>
      <w:r w:rsidR="009722A0" w:rsidRPr="00437A19">
        <w:rPr>
          <w:rFonts w:ascii="Arial" w:hAnsi="Arial" w:cs="Arial"/>
          <w:sz w:val="23"/>
          <w:szCs w:val="23"/>
        </w:rPr>
        <w:t xml:space="preserve"> v obliki kodeksov</w:t>
      </w:r>
      <w:r w:rsidRPr="00437A19">
        <w:rPr>
          <w:rFonts w:ascii="Arial" w:hAnsi="Arial" w:cs="Arial"/>
          <w:sz w:val="23"/>
          <w:szCs w:val="23"/>
        </w:rPr>
        <w:t>, ki učinkuje</w:t>
      </w:r>
      <w:r w:rsidR="009722A0" w:rsidRPr="00437A19">
        <w:rPr>
          <w:rFonts w:ascii="Arial" w:hAnsi="Arial" w:cs="Arial"/>
          <w:sz w:val="23"/>
          <w:szCs w:val="23"/>
        </w:rPr>
        <w:t>jo</w:t>
      </w:r>
      <w:r w:rsidRPr="00437A19">
        <w:rPr>
          <w:rFonts w:ascii="Arial" w:hAnsi="Arial" w:cs="Arial"/>
          <w:sz w:val="23"/>
          <w:szCs w:val="23"/>
        </w:rPr>
        <w:t xml:space="preserve"> po</w:t>
      </w:r>
      <w:r w:rsidR="009F6A58" w:rsidRPr="00437A19">
        <w:rPr>
          <w:rFonts w:ascii="Arial" w:hAnsi="Arial" w:cs="Arial"/>
          <w:sz w:val="23"/>
          <w:szCs w:val="23"/>
        </w:rPr>
        <w:t xml:space="preserve"> </w:t>
      </w:r>
      <w:r w:rsidR="00F350EF" w:rsidRPr="00437A19">
        <w:rPr>
          <w:rFonts w:ascii="Arial" w:hAnsi="Arial" w:cs="Arial"/>
          <w:sz w:val="23"/>
          <w:szCs w:val="23"/>
        </w:rPr>
        <w:t>–</w:t>
      </w:r>
      <w:r w:rsidR="009F6A58" w:rsidRPr="00437A19">
        <w:rPr>
          <w:rFonts w:ascii="Arial" w:hAnsi="Arial" w:cs="Arial"/>
          <w:sz w:val="23"/>
          <w:szCs w:val="23"/>
        </w:rPr>
        <w:t xml:space="preserve"> prostovoljno sprejetem</w:t>
      </w:r>
      <w:r w:rsidRPr="00437A19">
        <w:rPr>
          <w:rFonts w:ascii="Arial" w:hAnsi="Arial" w:cs="Arial"/>
          <w:sz w:val="23"/>
          <w:szCs w:val="23"/>
        </w:rPr>
        <w:t xml:space="preserve"> </w:t>
      </w:r>
      <w:r w:rsidR="00F350EF" w:rsidRPr="00437A19">
        <w:rPr>
          <w:rFonts w:ascii="Arial" w:hAnsi="Arial" w:cs="Arial"/>
          <w:sz w:val="23"/>
          <w:szCs w:val="23"/>
        </w:rPr>
        <w:t>–</w:t>
      </w:r>
      <w:r w:rsidR="009F6A58" w:rsidRPr="00437A19">
        <w:rPr>
          <w:rFonts w:ascii="Arial" w:hAnsi="Arial" w:cs="Arial"/>
          <w:sz w:val="23"/>
          <w:szCs w:val="23"/>
        </w:rPr>
        <w:t xml:space="preserve"> </w:t>
      </w:r>
      <w:r w:rsidRPr="00437A19">
        <w:rPr>
          <w:rFonts w:ascii="Arial" w:hAnsi="Arial" w:cs="Arial"/>
          <w:sz w:val="23"/>
          <w:szCs w:val="23"/>
        </w:rPr>
        <w:t>načelu »</w:t>
      </w:r>
      <w:r w:rsidR="00472CF6" w:rsidRPr="00437A19">
        <w:rPr>
          <w:rFonts w:ascii="Arial" w:hAnsi="Arial" w:cs="Arial"/>
          <w:sz w:val="23"/>
          <w:szCs w:val="23"/>
        </w:rPr>
        <w:t>spoštuj</w:t>
      </w:r>
      <w:r w:rsidRPr="00437A19">
        <w:rPr>
          <w:rFonts w:ascii="Arial" w:hAnsi="Arial" w:cs="Arial"/>
          <w:sz w:val="23"/>
          <w:szCs w:val="23"/>
        </w:rPr>
        <w:t xml:space="preserve"> ali pojasni« (angl. comply or explain)</w:t>
      </w:r>
      <w:r w:rsidR="001F0C20" w:rsidRPr="00437A19">
        <w:rPr>
          <w:rFonts w:ascii="Arial" w:hAnsi="Arial" w:cs="Arial"/>
          <w:sz w:val="23"/>
          <w:szCs w:val="23"/>
        </w:rPr>
        <w:t xml:space="preserve">, je utemeljena predvsem z naslednjimi </w:t>
      </w:r>
      <w:r w:rsidR="00125AAE" w:rsidRPr="00437A19">
        <w:rPr>
          <w:rFonts w:ascii="Arial" w:hAnsi="Arial" w:cs="Arial"/>
          <w:sz w:val="23"/>
          <w:szCs w:val="23"/>
        </w:rPr>
        <w:t xml:space="preserve">objektivnimi </w:t>
      </w:r>
      <w:r w:rsidR="001F0C20" w:rsidRPr="00437A19">
        <w:rPr>
          <w:rFonts w:ascii="Arial" w:hAnsi="Arial" w:cs="Arial"/>
          <w:sz w:val="23"/>
          <w:szCs w:val="23"/>
        </w:rPr>
        <w:t xml:space="preserve">dejstvi in </w:t>
      </w:r>
      <w:r w:rsidR="00125AAE" w:rsidRPr="00437A19">
        <w:rPr>
          <w:rFonts w:ascii="Arial" w:hAnsi="Arial" w:cs="Arial"/>
          <w:sz w:val="23"/>
          <w:szCs w:val="23"/>
        </w:rPr>
        <w:t xml:space="preserve">sprejetimi </w:t>
      </w:r>
      <w:r w:rsidR="004D68B2" w:rsidRPr="00437A19">
        <w:rPr>
          <w:rFonts w:ascii="Arial" w:hAnsi="Arial" w:cs="Arial"/>
          <w:sz w:val="23"/>
          <w:szCs w:val="23"/>
        </w:rPr>
        <w:t>smernicami iz dokumentov EU in OECD</w:t>
      </w:r>
      <w:r w:rsidR="001F0C20" w:rsidRPr="00437A19">
        <w:rPr>
          <w:rFonts w:ascii="Arial" w:hAnsi="Arial" w:cs="Arial"/>
          <w:sz w:val="23"/>
          <w:szCs w:val="23"/>
        </w:rPr>
        <w:t>:</w:t>
      </w:r>
    </w:p>
    <w:p w:rsidR="001F0C20" w:rsidRPr="00437A19" w:rsidRDefault="001F0C20" w:rsidP="00D447BC">
      <w:pPr>
        <w:jc w:val="both"/>
        <w:rPr>
          <w:rFonts w:ascii="Arial" w:hAnsi="Arial" w:cs="Arial"/>
          <w:sz w:val="23"/>
          <w:szCs w:val="23"/>
        </w:rPr>
      </w:pPr>
    </w:p>
    <w:p w:rsidR="001F0C20" w:rsidRPr="00437A19" w:rsidRDefault="00616300" w:rsidP="00616300">
      <w:pPr>
        <w:jc w:val="center"/>
        <w:rPr>
          <w:rFonts w:ascii="Arial" w:hAnsi="Arial" w:cs="Arial"/>
          <w:b/>
          <w:sz w:val="23"/>
          <w:szCs w:val="23"/>
        </w:rPr>
      </w:pPr>
      <w:r w:rsidRPr="00437A19">
        <w:rPr>
          <w:rFonts w:ascii="Arial" w:hAnsi="Arial" w:cs="Arial"/>
          <w:b/>
          <w:sz w:val="23"/>
          <w:szCs w:val="23"/>
        </w:rPr>
        <w:t>I.</w:t>
      </w:r>
    </w:p>
    <w:p w:rsidR="00616300" w:rsidRPr="00437A19" w:rsidRDefault="00616300" w:rsidP="00616300">
      <w:pPr>
        <w:jc w:val="center"/>
        <w:rPr>
          <w:rFonts w:ascii="Arial" w:hAnsi="Arial" w:cs="Arial"/>
          <w:b/>
          <w:sz w:val="23"/>
          <w:szCs w:val="23"/>
        </w:rPr>
      </w:pPr>
    </w:p>
    <w:p w:rsidR="001F0C20" w:rsidRPr="00437A19" w:rsidRDefault="001F0C20" w:rsidP="00D447BC">
      <w:pPr>
        <w:jc w:val="both"/>
        <w:rPr>
          <w:rFonts w:ascii="Arial" w:hAnsi="Arial" w:cs="Arial"/>
          <w:sz w:val="23"/>
          <w:szCs w:val="23"/>
        </w:rPr>
      </w:pPr>
      <w:r w:rsidRPr="00437A19">
        <w:rPr>
          <w:rFonts w:ascii="Arial" w:hAnsi="Arial" w:cs="Arial"/>
          <w:sz w:val="23"/>
          <w:szCs w:val="23"/>
        </w:rPr>
        <w:t xml:space="preserve">V družbenoekonomskih razmerah 21. stoletja, ko smo priča izredno hitremu prehodu v družbo znanja in informacijsko družbo, postaja človeški kapital </w:t>
      </w:r>
      <w:r w:rsidR="004A6C88" w:rsidRPr="00437A19">
        <w:rPr>
          <w:rFonts w:ascii="Arial" w:hAnsi="Arial" w:cs="Arial"/>
          <w:sz w:val="23"/>
          <w:szCs w:val="23"/>
        </w:rPr>
        <w:t>podjetij</w:t>
      </w:r>
      <w:r w:rsidR="004D68B2" w:rsidRPr="00437A19">
        <w:rPr>
          <w:rFonts w:ascii="Arial" w:hAnsi="Arial" w:cs="Arial"/>
          <w:sz w:val="23"/>
          <w:szCs w:val="23"/>
        </w:rPr>
        <w:t xml:space="preserve"> (znanje in veščine, ustvarjalnost, delovna motivacija in organizacijska pripadnost zaposlenih)</w:t>
      </w:r>
      <w:r w:rsidR="004A6C88" w:rsidRPr="00437A19">
        <w:rPr>
          <w:rFonts w:ascii="Arial" w:hAnsi="Arial" w:cs="Arial"/>
          <w:sz w:val="23"/>
          <w:szCs w:val="23"/>
        </w:rPr>
        <w:t xml:space="preserve">, katerega nosilci </w:t>
      </w:r>
      <w:r w:rsidR="004D68B2" w:rsidRPr="00437A19">
        <w:rPr>
          <w:rFonts w:ascii="Arial" w:hAnsi="Arial" w:cs="Arial"/>
          <w:sz w:val="23"/>
          <w:szCs w:val="23"/>
        </w:rPr>
        <w:t xml:space="preserve">in »ekonomski lastniki« </w:t>
      </w:r>
      <w:r w:rsidR="004A6C88" w:rsidRPr="00437A19">
        <w:rPr>
          <w:rFonts w:ascii="Arial" w:hAnsi="Arial" w:cs="Arial"/>
          <w:sz w:val="23"/>
          <w:szCs w:val="23"/>
        </w:rPr>
        <w:t>so zaposleni,</w:t>
      </w:r>
      <w:r w:rsidRPr="00437A19">
        <w:rPr>
          <w:rFonts w:ascii="Arial" w:hAnsi="Arial" w:cs="Arial"/>
          <w:sz w:val="23"/>
          <w:szCs w:val="23"/>
        </w:rPr>
        <w:t xml:space="preserve"> </w:t>
      </w:r>
      <w:r w:rsidR="004A6C88" w:rsidRPr="00437A19">
        <w:rPr>
          <w:rFonts w:ascii="Arial" w:hAnsi="Arial" w:cs="Arial"/>
          <w:sz w:val="23"/>
          <w:szCs w:val="23"/>
        </w:rPr>
        <w:t>nesporno najpomembnejši produkcijski dejavnik</w:t>
      </w:r>
      <w:r w:rsidR="004D68B2" w:rsidRPr="00437A19">
        <w:rPr>
          <w:rFonts w:ascii="Arial" w:hAnsi="Arial" w:cs="Arial"/>
          <w:sz w:val="23"/>
          <w:szCs w:val="23"/>
        </w:rPr>
        <w:t>, ki ustvarja</w:t>
      </w:r>
      <w:r w:rsidRPr="00437A19">
        <w:rPr>
          <w:rFonts w:ascii="Arial" w:hAnsi="Arial" w:cs="Arial"/>
          <w:sz w:val="23"/>
          <w:szCs w:val="23"/>
        </w:rPr>
        <w:t xml:space="preserve"> konkurenčn</w:t>
      </w:r>
      <w:r w:rsidR="004D68B2" w:rsidRPr="00437A19">
        <w:rPr>
          <w:rFonts w:ascii="Arial" w:hAnsi="Arial" w:cs="Arial"/>
          <w:sz w:val="23"/>
          <w:szCs w:val="23"/>
        </w:rPr>
        <w:t>o</w:t>
      </w:r>
      <w:r w:rsidRPr="00437A19">
        <w:rPr>
          <w:rFonts w:ascii="Arial" w:hAnsi="Arial" w:cs="Arial"/>
          <w:sz w:val="23"/>
          <w:szCs w:val="23"/>
        </w:rPr>
        <w:t xml:space="preserve"> prednost </w:t>
      </w:r>
      <w:r w:rsidR="004A6C88" w:rsidRPr="00437A19">
        <w:rPr>
          <w:rFonts w:ascii="Arial" w:hAnsi="Arial" w:cs="Arial"/>
          <w:sz w:val="23"/>
          <w:szCs w:val="23"/>
        </w:rPr>
        <w:t xml:space="preserve">podjetij. Po ugotovitvah ekonomske znanosti intelektualni kapital na splošno (človeški, strukturni, relacijski) danes v povprečju predstavlja že </w:t>
      </w:r>
      <w:r w:rsidR="004A5657" w:rsidRPr="00437A19">
        <w:rPr>
          <w:rFonts w:ascii="Arial" w:hAnsi="Arial" w:cs="Arial"/>
          <w:sz w:val="23"/>
          <w:szCs w:val="23"/>
        </w:rPr>
        <w:t>kar okoli</w:t>
      </w:r>
      <w:r w:rsidR="004A6C88" w:rsidRPr="00437A19">
        <w:rPr>
          <w:rFonts w:ascii="Arial" w:hAnsi="Arial" w:cs="Arial"/>
          <w:sz w:val="23"/>
          <w:szCs w:val="23"/>
        </w:rPr>
        <w:t xml:space="preserve"> 85 % tržne vrednosti podjetij in s tem njihove dejanske »produkcijske moči«. Zato </w:t>
      </w:r>
      <w:r w:rsidR="004D68B2" w:rsidRPr="00437A19">
        <w:rPr>
          <w:rFonts w:ascii="Arial" w:hAnsi="Arial" w:cs="Arial"/>
          <w:sz w:val="23"/>
          <w:szCs w:val="23"/>
        </w:rPr>
        <w:t xml:space="preserve">seveda </w:t>
      </w:r>
      <w:r w:rsidR="004A5657" w:rsidRPr="00437A19">
        <w:rPr>
          <w:rFonts w:ascii="Arial" w:hAnsi="Arial" w:cs="Arial"/>
          <w:sz w:val="23"/>
          <w:szCs w:val="23"/>
        </w:rPr>
        <w:t>postaja</w:t>
      </w:r>
      <w:r w:rsidR="004A6C88" w:rsidRPr="00437A19">
        <w:rPr>
          <w:rFonts w:ascii="Arial" w:hAnsi="Arial" w:cs="Arial"/>
          <w:sz w:val="23"/>
          <w:szCs w:val="23"/>
        </w:rPr>
        <w:t xml:space="preserve"> motivacija nosilcev tega kapitala </w:t>
      </w:r>
      <w:r w:rsidR="004D68B2" w:rsidRPr="00437A19">
        <w:rPr>
          <w:rFonts w:ascii="Arial" w:hAnsi="Arial" w:cs="Arial"/>
          <w:sz w:val="23"/>
          <w:szCs w:val="23"/>
        </w:rPr>
        <w:t xml:space="preserve">za njegovo optimalno angažiranje v poslovnih procesih </w:t>
      </w:r>
      <w:r w:rsidR="004A6C88" w:rsidRPr="00437A19">
        <w:rPr>
          <w:rFonts w:ascii="Arial" w:hAnsi="Arial" w:cs="Arial"/>
          <w:sz w:val="23"/>
          <w:szCs w:val="23"/>
        </w:rPr>
        <w:t xml:space="preserve">vse bolj ključno vprašanje </w:t>
      </w:r>
      <w:r w:rsidR="006812B7" w:rsidRPr="00437A19">
        <w:rPr>
          <w:rFonts w:ascii="Arial" w:hAnsi="Arial" w:cs="Arial"/>
          <w:sz w:val="23"/>
          <w:szCs w:val="23"/>
        </w:rPr>
        <w:t>učinkovitega korporacijskega upravljanja</w:t>
      </w:r>
      <w:r w:rsidR="004A5657" w:rsidRPr="00437A19">
        <w:rPr>
          <w:rFonts w:ascii="Arial" w:hAnsi="Arial" w:cs="Arial"/>
          <w:sz w:val="23"/>
          <w:szCs w:val="23"/>
        </w:rPr>
        <w:t>.</w:t>
      </w:r>
      <w:r w:rsidR="006812B7" w:rsidRPr="00437A19">
        <w:rPr>
          <w:rFonts w:ascii="Arial" w:hAnsi="Arial" w:cs="Arial"/>
          <w:sz w:val="23"/>
          <w:szCs w:val="23"/>
        </w:rPr>
        <w:t xml:space="preserve"> </w:t>
      </w:r>
      <w:r w:rsidR="004A5657" w:rsidRPr="00437A19">
        <w:rPr>
          <w:rFonts w:ascii="Arial" w:hAnsi="Arial" w:cs="Arial"/>
          <w:sz w:val="23"/>
          <w:szCs w:val="23"/>
        </w:rPr>
        <w:t>N</w:t>
      </w:r>
      <w:r w:rsidR="006812B7" w:rsidRPr="00437A19">
        <w:rPr>
          <w:rFonts w:ascii="Arial" w:hAnsi="Arial" w:cs="Arial"/>
          <w:sz w:val="23"/>
          <w:szCs w:val="23"/>
        </w:rPr>
        <w:t xml:space="preserve">ajmanj toliko </w:t>
      </w:r>
      <w:r w:rsidR="004A5657" w:rsidRPr="00437A19">
        <w:rPr>
          <w:rFonts w:ascii="Arial" w:hAnsi="Arial" w:cs="Arial"/>
          <w:sz w:val="23"/>
          <w:szCs w:val="23"/>
        </w:rPr>
        <w:t>kot ekonomska motivacija lastnikov finančnega kapitala podjetij.</w:t>
      </w:r>
    </w:p>
    <w:p w:rsidR="006812B7" w:rsidRPr="00437A19" w:rsidRDefault="006812B7" w:rsidP="00D447BC">
      <w:pPr>
        <w:jc w:val="both"/>
        <w:rPr>
          <w:rFonts w:ascii="Arial" w:hAnsi="Arial" w:cs="Arial"/>
          <w:sz w:val="23"/>
          <w:szCs w:val="23"/>
        </w:rPr>
      </w:pPr>
    </w:p>
    <w:p w:rsidR="00092008" w:rsidRPr="00437A19" w:rsidRDefault="006812B7" w:rsidP="00092008">
      <w:pPr>
        <w:jc w:val="both"/>
        <w:rPr>
          <w:rFonts w:ascii="Arial" w:hAnsi="Arial" w:cs="Arial"/>
          <w:sz w:val="23"/>
          <w:szCs w:val="23"/>
        </w:rPr>
      </w:pPr>
      <w:r w:rsidRPr="00437A19">
        <w:rPr>
          <w:rFonts w:ascii="Arial" w:hAnsi="Arial" w:cs="Arial"/>
          <w:sz w:val="23"/>
          <w:szCs w:val="23"/>
        </w:rPr>
        <w:t>Paradoksalno pa je, da je</w:t>
      </w:r>
      <w:r w:rsidR="004A5657" w:rsidRPr="00437A19">
        <w:rPr>
          <w:rFonts w:ascii="Arial" w:hAnsi="Arial" w:cs="Arial"/>
          <w:sz w:val="23"/>
          <w:szCs w:val="23"/>
        </w:rPr>
        <w:t xml:space="preserve"> celotna pravna ureditev </w:t>
      </w:r>
      <w:r w:rsidRPr="00437A19">
        <w:rPr>
          <w:rFonts w:ascii="Arial" w:hAnsi="Arial" w:cs="Arial"/>
          <w:sz w:val="23"/>
          <w:szCs w:val="23"/>
        </w:rPr>
        <w:t>sistem</w:t>
      </w:r>
      <w:r w:rsidR="004A5657" w:rsidRPr="00437A19">
        <w:rPr>
          <w:rFonts w:ascii="Arial" w:hAnsi="Arial" w:cs="Arial"/>
          <w:sz w:val="23"/>
          <w:szCs w:val="23"/>
        </w:rPr>
        <w:t>a</w:t>
      </w:r>
      <w:r w:rsidRPr="00437A19">
        <w:rPr>
          <w:rFonts w:ascii="Arial" w:hAnsi="Arial" w:cs="Arial"/>
          <w:sz w:val="23"/>
          <w:szCs w:val="23"/>
        </w:rPr>
        <w:t xml:space="preserve"> korporacijskega upravljanja in delitve novoustvarjene vrednosti </w:t>
      </w:r>
      <w:r w:rsidR="00E14911" w:rsidRPr="00437A19">
        <w:rPr>
          <w:rFonts w:ascii="Arial" w:hAnsi="Arial" w:cs="Arial"/>
          <w:sz w:val="23"/>
          <w:szCs w:val="23"/>
        </w:rPr>
        <w:t xml:space="preserve">kljub </w:t>
      </w:r>
      <w:r w:rsidR="004D68B2" w:rsidRPr="00437A19">
        <w:rPr>
          <w:rFonts w:ascii="Arial" w:hAnsi="Arial" w:cs="Arial"/>
          <w:sz w:val="23"/>
          <w:szCs w:val="23"/>
        </w:rPr>
        <w:t>povedanemu</w:t>
      </w:r>
      <w:r w:rsidR="00E14911" w:rsidRPr="00437A19">
        <w:rPr>
          <w:rFonts w:ascii="Arial" w:hAnsi="Arial" w:cs="Arial"/>
          <w:sz w:val="23"/>
          <w:szCs w:val="23"/>
        </w:rPr>
        <w:t xml:space="preserve"> </w:t>
      </w:r>
      <w:r w:rsidR="004A5657" w:rsidRPr="00437A19">
        <w:rPr>
          <w:rFonts w:ascii="Arial" w:hAnsi="Arial" w:cs="Arial"/>
          <w:sz w:val="23"/>
          <w:szCs w:val="23"/>
        </w:rPr>
        <w:t xml:space="preserve">še </w:t>
      </w:r>
      <w:r w:rsidRPr="00437A19">
        <w:rPr>
          <w:rFonts w:ascii="Arial" w:hAnsi="Arial" w:cs="Arial"/>
          <w:sz w:val="23"/>
          <w:szCs w:val="23"/>
        </w:rPr>
        <w:t>danes zasnovan</w:t>
      </w:r>
      <w:r w:rsidR="004A5657" w:rsidRPr="00437A19">
        <w:rPr>
          <w:rFonts w:ascii="Arial" w:hAnsi="Arial" w:cs="Arial"/>
          <w:sz w:val="23"/>
          <w:szCs w:val="23"/>
        </w:rPr>
        <w:t>a</w:t>
      </w:r>
      <w:r w:rsidRPr="00437A19">
        <w:rPr>
          <w:rFonts w:ascii="Arial" w:hAnsi="Arial" w:cs="Arial"/>
          <w:sz w:val="23"/>
          <w:szCs w:val="23"/>
        </w:rPr>
        <w:t xml:space="preserve"> izključno na </w:t>
      </w:r>
      <w:r w:rsidRPr="00437A19">
        <w:rPr>
          <w:rFonts w:ascii="Arial" w:hAnsi="Arial" w:cs="Arial"/>
          <w:sz w:val="23"/>
          <w:szCs w:val="23"/>
        </w:rPr>
        <w:lastRenderedPageBreak/>
        <w:t>lastništvu nad finančnim kapitalom podjetij</w:t>
      </w:r>
      <w:r w:rsidR="004A5657" w:rsidRPr="00437A19">
        <w:rPr>
          <w:rFonts w:ascii="Arial" w:hAnsi="Arial" w:cs="Arial"/>
          <w:sz w:val="23"/>
          <w:szCs w:val="23"/>
        </w:rPr>
        <w:t xml:space="preserve">, medtem ko so nosilci človeškega (in širše intelektualnega) kapitala </w:t>
      </w:r>
      <w:r w:rsidR="00142B26" w:rsidRPr="00437A19">
        <w:rPr>
          <w:rFonts w:ascii="Arial" w:hAnsi="Arial" w:cs="Arial"/>
          <w:sz w:val="23"/>
          <w:szCs w:val="23"/>
        </w:rPr>
        <w:t xml:space="preserve">v bistvu </w:t>
      </w:r>
      <w:r w:rsidR="004A5657" w:rsidRPr="00437A19">
        <w:rPr>
          <w:rFonts w:ascii="Arial" w:hAnsi="Arial" w:cs="Arial"/>
          <w:sz w:val="23"/>
          <w:szCs w:val="23"/>
        </w:rPr>
        <w:t>še vedno postavljeni v položaj klasične »mezdne delovne sile«</w:t>
      </w:r>
      <w:r w:rsidR="00142B26" w:rsidRPr="00437A19">
        <w:rPr>
          <w:rFonts w:ascii="Arial" w:hAnsi="Arial" w:cs="Arial"/>
          <w:sz w:val="23"/>
          <w:szCs w:val="23"/>
        </w:rPr>
        <w:t xml:space="preserve"> brez kakršnihkoli korporacijskih pravic</w:t>
      </w:r>
      <w:r w:rsidR="004A5657" w:rsidRPr="00437A19">
        <w:rPr>
          <w:rFonts w:ascii="Arial" w:hAnsi="Arial" w:cs="Arial"/>
          <w:sz w:val="23"/>
          <w:szCs w:val="23"/>
        </w:rPr>
        <w:t>, k</w:t>
      </w:r>
      <w:r w:rsidR="00DE6C36" w:rsidRPr="00437A19">
        <w:rPr>
          <w:rFonts w:ascii="Arial" w:hAnsi="Arial" w:cs="Arial"/>
          <w:sz w:val="23"/>
          <w:szCs w:val="23"/>
        </w:rPr>
        <w:t>ar</w:t>
      </w:r>
      <w:r w:rsidR="004A5657" w:rsidRPr="00437A19">
        <w:rPr>
          <w:rFonts w:ascii="Arial" w:hAnsi="Arial" w:cs="Arial"/>
          <w:sz w:val="23"/>
          <w:szCs w:val="23"/>
        </w:rPr>
        <w:t xml:space="preserve"> pa nanje seveda motivacijsko učinkuje izrazito kontraproduktivno. </w:t>
      </w:r>
      <w:r w:rsidR="00092008" w:rsidRPr="00437A19">
        <w:rPr>
          <w:rFonts w:ascii="Arial" w:hAnsi="Arial" w:cs="Arial"/>
          <w:sz w:val="23"/>
          <w:szCs w:val="23"/>
        </w:rPr>
        <w:t>Ta sistem torej ni</w:t>
      </w:r>
      <w:r w:rsidR="00142B26" w:rsidRPr="00437A19">
        <w:rPr>
          <w:rFonts w:ascii="Arial" w:hAnsi="Arial" w:cs="Arial"/>
          <w:sz w:val="23"/>
          <w:szCs w:val="23"/>
        </w:rPr>
        <w:t xml:space="preserve">ma več popolnoma nobene podlage v objektivni družbenoekonomski realnosti sedanjosti in je </w:t>
      </w:r>
      <w:r w:rsidR="00092008" w:rsidRPr="00437A19">
        <w:rPr>
          <w:rFonts w:ascii="Arial" w:hAnsi="Arial" w:cs="Arial"/>
          <w:sz w:val="23"/>
          <w:szCs w:val="23"/>
        </w:rPr>
        <w:t xml:space="preserve">pravno </w:t>
      </w:r>
      <w:r w:rsidR="00142B26" w:rsidRPr="00437A19">
        <w:rPr>
          <w:rFonts w:ascii="Arial" w:hAnsi="Arial" w:cs="Arial"/>
          <w:sz w:val="23"/>
          <w:szCs w:val="23"/>
        </w:rPr>
        <w:t xml:space="preserve">popolnoma </w:t>
      </w:r>
      <w:r w:rsidR="00092008" w:rsidRPr="00437A19">
        <w:rPr>
          <w:rFonts w:ascii="Arial" w:hAnsi="Arial" w:cs="Arial"/>
          <w:sz w:val="23"/>
          <w:szCs w:val="23"/>
        </w:rPr>
        <w:t xml:space="preserve">arhaičen, </w:t>
      </w:r>
      <w:r w:rsidR="00142B26" w:rsidRPr="00437A19">
        <w:rPr>
          <w:rFonts w:ascii="Arial" w:hAnsi="Arial" w:cs="Arial"/>
          <w:sz w:val="23"/>
          <w:szCs w:val="23"/>
        </w:rPr>
        <w:t>predvsem pa je začel že izrazito zavira</w:t>
      </w:r>
      <w:r w:rsidR="002C4057" w:rsidRPr="00437A19">
        <w:rPr>
          <w:rFonts w:ascii="Arial" w:hAnsi="Arial" w:cs="Arial"/>
          <w:sz w:val="23"/>
          <w:szCs w:val="23"/>
        </w:rPr>
        <w:t>lno vplivati</w:t>
      </w:r>
      <w:r w:rsidR="00142B26" w:rsidRPr="00437A19">
        <w:rPr>
          <w:rFonts w:ascii="Arial" w:hAnsi="Arial" w:cs="Arial"/>
          <w:sz w:val="23"/>
          <w:szCs w:val="23"/>
        </w:rPr>
        <w:t xml:space="preserve"> tudi </w:t>
      </w:r>
      <w:r w:rsidR="002C4057" w:rsidRPr="00437A19">
        <w:rPr>
          <w:rFonts w:ascii="Arial" w:hAnsi="Arial" w:cs="Arial"/>
          <w:sz w:val="23"/>
          <w:szCs w:val="23"/>
        </w:rPr>
        <w:t xml:space="preserve">na </w:t>
      </w:r>
      <w:r w:rsidR="00142B26" w:rsidRPr="00437A19">
        <w:rPr>
          <w:rFonts w:ascii="Arial" w:hAnsi="Arial" w:cs="Arial"/>
          <w:sz w:val="23"/>
          <w:szCs w:val="23"/>
        </w:rPr>
        <w:t>hitrejši ekonomski razvoj.</w:t>
      </w:r>
      <w:r w:rsidR="00092008" w:rsidRPr="00437A19">
        <w:rPr>
          <w:rFonts w:ascii="Arial" w:hAnsi="Arial" w:cs="Arial"/>
          <w:sz w:val="23"/>
          <w:szCs w:val="23"/>
        </w:rPr>
        <w:t xml:space="preserve"> </w:t>
      </w:r>
    </w:p>
    <w:p w:rsidR="00DE209A" w:rsidRPr="00437A19" w:rsidRDefault="00DE209A" w:rsidP="00092008">
      <w:pPr>
        <w:jc w:val="both"/>
        <w:rPr>
          <w:rFonts w:ascii="Arial" w:hAnsi="Arial" w:cs="Arial"/>
          <w:sz w:val="23"/>
          <w:szCs w:val="23"/>
        </w:rPr>
      </w:pPr>
    </w:p>
    <w:p w:rsidR="00DE209A" w:rsidRPr="00437A19" w:rsidRDefault="00DE209A" w:rsidP="00092008">
      <w:pPr>
        <w:jc w:val="both"/>
        <w:rPr>
          <w:rFonts w:ascii="Arial" w:hAnsi="Arial" w:cs="Arial"/>
          <w:sz w:val="23"/>
          <w:szCs w:val="23"/>
        </w:rPr>
      </w:pPr>
      <w:r w:rsidRPr="00437A19">
        <w:rPr>
          <w:rFonts w:ascii="Arial" w:hAnsi="Arial" w:cs="Arial"/>
          <w:sz w:val="23"/>
          <w:szCs w:val="23"/>
        </w:rPr>
        <w:t xml:space="preserve">Če torej človeškemu kapitalu podjetij teoretično že priznavamo status kapitala v pravem pomenu besede (opomba: v ekonomski teoriji zadnjih dvajsetih let o tem ni več praktično nobenih razhajanj), potem je po temeljni logiki kapitalizma treba </w:t>
      </w:r>
      <w:r w:rsidR="00460320" w:rsidRPr="00437A19">
        <w:rPr>
          <w:rFonts w:ascii="Arial" w:hAnsi="Arial" w:cs="Arial"/>
          <w:sz w:val="23"/>
          <w:szCs w:val="23"/>
        </w:rPr>
        <w:t xml:space="preserve">zaposlenim kot </w:t>
      </w:r>
      <w:r w:rsidRPr="00437A19">
        <w:rPr>
          <w:rFonts w:ascii="Arial" w:hAnsi="Arial" w:cs="Arial"/>
          <w:sz w:val="23"/>
          <w:szCs w:val="23"/>
        </w:rPr>
        <w:t>njegovim nosilcem tudi sistemsko priznati v načelu enake korporacijske pravice kot nosilcem finančnega kapitala, to je pravico do soupravljanja poslovnih procesov, v katerih so udeleženi, ter pravico do udeležbe pri dobičku, ki ga soustvarjajo. Posebej še, ker to</w:t>
      </w:r>
      <w:r w:rsidR="00187ECD" w:rsidRPr="00437A19">
        <w:rPr>
          <w:rFonts w:ascii="Arial" w:hAnsi="Arial" w:cs="Arial"/>
          <w:sz w:val="23"/>
          <w:szCs w:val="23"/>
        </w:rPr>
        <w:t xml:space="preserve"> tudi </w:t>
      </w:r>
      <w:r w:rsidRPr="00437A19">
        <w:rPr>
          <w:rFonts w:ascii="Arial" w:hAnsi="Arial" w:cs="Arial"/>
          <w:sz w:val="23"/>
          <w:szCs w:val="23"/>
        </w:rPr>
        <w:t xml:space="preserve">znanstveno dokazano pozitivno vpliva na poslovno uspešnost podjetij in je zato v sodobnih pogojih gospodarjenja postalo že bolj ali manj nujna predpostavka za doseganje hitrejšega ekonomskega (pa tudi socialnega) razvoja. </w:t>
      </w:r>
    </w:p>
    <w:p w:rsidR="00E14911" w:rsidRPr="00437A19" w:rsidRDefault="00E14911" w:rsidP="00D447BC">
      <w:pPr>
        <w:jc w:val="both"/>
        <w:rPr>
          <w:rFonts w:ascii="Arial" w:hAnsi="Arial" w:cs="Arial"/>
          <w:sz w:val="23"/>
          <w:szCs w:val="23"/>
        </w:rPr>
      </w:pPr>
    </w:p>
    <w:p w:rsidR="00092008" w:rsidRPr="00437A19" w:rsidRDefault="00E14911" w:rsidP="00D447BC">
      <w:pPr>
        <w:jc w:val="both"/>
        <w:rPr>
          <w:rFonts w:ascii="Arial" w:hAnsi="Arial" w:cs="Arial"/>
          <w:sz w:val="23"/>
          <w:szCs w:val="23"/>
        </w:rPr>
      </w:pPr>
      <w:r w:rsidRPr="00437A19">
        <w:rPr>
          <w:rFonts w:ascii="Arial" w:hAnsi="Arial" w:cs="Arial"/>
          <w:sz w:val="23"/>
          <w:szCs w:val="23"/>
        </w:rPr>
        <w:t xml:space="preserve">Sodobne poslovne znanosti v svetu so </w:t>
      </w:r>
      <w:r w:rsidR="00DE209A" w:rsidRPr="00437A19">
        <w:rPr>
          <w:rFonts w:ascii="Arial" w:hAnsi="Arial" w:cs="Arial"/>
          <w:sz w:val="23"/>
          <w:szCs w:val="23"/>
        </w:rPr>
        <w:t xml:space="preserve">namreč </w:t>
      </w:r>
      <w:r w:rsidR="00156101" w:rsidRPr="00437A19">
        <w:rPr>
          <w:rFonts w:ascii="Arial" w:hAnsi="Arial" w:cs="Arial"/>
          <w:sz w:val="23"/>
          <w:szCs w:val="23"/>
        </w:rPr>
        <w:t xml:space="preserve">že </w:t>
      </w:r>
      <w:r w:rsidRPr="00437A19">
        <w:rPr>
          <w:rFonts w:ascii="Arial" w:hAnsi="Arial" w:cs="Arial"/>
          <w:sz w:val="23"/>
          <w:szCs w:val="23"/>
        </w:rPr>
        <w:t xml:space="preserve">zdavnaj dokazale, da je za </w:t>
      </w:r>
      <w:r w:rsidR="00A71290" w:rsidRPr="00437A19">
        <w:rPr>
          <w:rFonts w:ascii="Arial" w:hAnsi="Arial" w:cs="Arial"/>
          <w:sz w:val="23"/>
          <w:szCs w:val="23"/>
        </w:rPr>
        <w:t>visoko</w:t>
      </w:r>
      <w:r w:rsidRPr="00437A19">
        <w:rPr>
          <w:rFonts w:ascii="Arial" w:hAnsi="Arial" w:cs="Arial"/>
          <w:sz w:val="23"/>
          <w:szCs w:val="23"/>
        </w:rPr>
        <w:t xml:space="preserve"> motivacijo </w:t>
      </w:r>
      <w:r w:rsidR="00A71290" w:rsidRPr="00437A19">
        <w:rPr>
          <w:rFonts w:ascii="Arial" w:hAnsi="Arial" w:cs="Arial"/>
          <w:sz w:val="23"/>
          <w:szCs w:val="23"/>
        </w:rPr>
        <w:t xml:space="preserve">in pripadnost </w:t>
      </w:r>
      <w:r w:rsidRPr="00437A19">
        <w:rPr>
          <w:rFonts w:ascii="Arial" w:hAnsi="Arial" w:cs="Arial"/>
          <w:sz w:val="23"/>
          <w:szCs w:val="23"/>
        </w:rPr>
        <w:t xml:space="preserve">»sodobnih delavcev z znanjem« nujno potreben </w:t>
      </w:r>
      <w:r w:rsidR="00A71290" w:rsidRPr="00437A19">
        <w:rPr>
          <w:rFonts w:ascii="Arial" w:hAnsi="Arial" w:cs="Arial"/>
          <w:sz w:val="23"/>
          <w:szCs w:val="23"/>
        </w:rPr>
        <w:t xml:space="preserve">tudi </w:t>
      </w:r>
      <w:r w:rsidRPr="00437A19">
        <w:rPr>
          <w:rFonts w:ascii="Arial" w:hAnsi="Arial" w:cs="Arial"/>
          <w:sz w:val="23"/>
          <w:szCs w:val="23"/>
        </w:rPr>
        <w:t xml:space="preserve">visoko razvit sistem </w:t>
      </w:r>
      <w:r w:rsidR="00092008" w:rsidRPr="00437A19">
        <w:rPr>
          <w:rFonts w:ascii="Arial" w:hAnsi="Arial" w:cs="Arial"/>
          <w:sz w:val="23"/>
          <w:szCs w:val="23"/>
        </w:rPr>
        <w:t xml:space="preserve">njihove </w:t>
      </w:r>
      <w:r w:rsidR="00A71290" w:rsidRPr="00437A19">
        <w:rPr>
          <w:rFonts w:ascii="Arial" w:hAnsi="Arial" w:cs="Arial"/>
          <w:sz w:val="23"/>
          <w:szCs w:val="23"/>
        </w:rPr>
        <w:t xml:space="preserve">vsestranske </w:t>
      </w:r>
      <w:r w:rsidR="00092008" w:rsidRPr="00437A19">
        <w:rPr>
          <w:rFonts w:ascii="Arial" w:hAnsi="Arial" w:cs="Arial"/>
          <w:sz w:val="23"/>
          <w:szCs w:val="23"/>
        </w:rPr>
        <w:t xml:space="preserve">vključenosti v organizacijo oziroma </w:t>
      </w:r>
      <w:r w:rsidR="00DC2477" w:rsidRPr="00437A19">
        <w:rPr>
          <w:rFonts w:ascii="Arial" w:hAnsi="Arial" w:cs="Arial"/>
          <w:sz w:val="23"/>
          <w:szCs w:val="23"/>
        </w:rPr>
        <w:t xml:space="preserve">sistem </w:t>
      </w:r>
      <w:r w:rsidR="00A71290" w:rsidRPr="00437A19">
        <w:rPr>
          <w:rFonts w:ascii="Arial" w:hAnsi="Arial" w:cs="Arial"/>
          <w:sz w:val="23"/>
          <w:szCs w:val="23"/>
        </w:rPr>
        <w:t xml:space="preserve">t. i. </w:t>
      </w:r>
      <w:r w:rsidR="00092008" w:rsidRPr="00437A19">
        <w:rPr>
          <w:rFonts w:ascii="Arial" w:hAnsi="Arial" w:cs="Arial"/>
          <w:sz w:val="23"/>
          <w:szCs w:val="23"/>
        </w:rPr>
        <w:t>organizacijske participacije zaposlenih</w:t>
      </w:r>
      <w:r w:rsidR="00B40FBB" w:rsidRPr="00437A19">
        <w:rPr>
          <w:rFonts w:ascii="Arial" w:hAnsi="Arial" w:cs="Arial"/>
          <w:sz w:val="23"/>
          <w:szCs w:val="23"/>
        </w:rPr>
        <w:t xml:space="preserve"> (»delavske participacije«)</w:t>
      </w:r>
      <w:r w:rsidR="00092008" w:rsidRPr="00437A19">
        <w:rPr>
          <w:rFonts w:ascii="Arial" w:hAnsi="Arial" w:cs="Arial"/>
          <w:sz w:val="23"/>
          <w:szCs w:val="23"/>
        </w:rPr>
        <w:t xml:space="preserve">, in sicer </w:t>
      </w:r>
    </w:p>
    <w:p w:rsidR="00E14911" w:rsidRPr="00437A19" w:rsidRDefault="00092008" w:rsidP="00092008">
      <w:pPr>
        <w:pStyle w:val="Odstavekseznama"/>
        <w:numPr>
          <w:ilvl w:val="0"/>
          <w:numId w:val="1"/>
        </w:numPr>
        <w:jc w:val="both"/>
        <w:rPr>
          <w:rFonts w:ascii="Arial" w:hAnsi="Arial" w:cs="Arial"/>
          <w:sz w:val="23"/>
          <w:szCs w:val="23"/>
        </w:rPr>
      </w:pPr>
      <w:r w:rsidRPr="00437A19">
        <w:rPr>
          <w:rFonts w:ascii="Arial" w:hAnsi="Arial" w:cs="Arial"/>
          <w:sz w:val="23"/>
          <w:szCs w:val="23"/>
        </w:rPr>
        <w:t>tako pri upravljanju (poslovnem odločanju),</w:t>
      </w:r>
    </w:p>
    <w:p w:rsidR="00092008" w:rsidRPr="00437A19" w:rsidRDefault="00092008" w:rsidP="00092008">
      <w:pPr>
        <w:pStyle w:val="Odstavekseznama"/>
        <w:numPr>
          <w:ilvl w:val="0"/>
          <w:numId w:val="1"/>
        </w:numPr>
        <w:jc w:val="both"/>
        <w:rPr>
          <w:rFonts w:ascii="Arial" w:hAnsi="Arial" w:cs="Arial"/>
          <w:sz w:val="23"/>
          <w:szCs w:val="23"/>
        </w:rPr>
      </w:pPr>
      <w:r w:rsidRPr="00437A19">
        <w:rPr>
          <w:rFonts w:ascii="Arial" w:hAnsi="Arial" w:cs="Arial"/>
          <w:sz w:val="23"/>
          <w:szCs w:val="23"/>
        </w:rPr>
        <w:t>kot pri razdelitvi poslovnih rezultatov,</w:t>
      </w:r>
    </w:p>
    <w:p w:rsidR="00092008" w:rsidRPr="00437A19" w:rsidRDefault="00092008" w:rsidP="00092008">
      <w:pPr>
        <w:pStyle w:val="Odstavekseznama"/>
        <w:numPr>
          <w:ilvl w:val="0"/>
          <w:numId w:val="1"/>
        </w:numPr>
        <w:jc w:val="both"/>
        <w:rPr>
          <w:rFonts w:ascii="Arial" w:hAnsi="Arial" w:cs="Arial"/>
          <w:sz w:val="23"/>
          <w:szCs w:val="23"/>
        </w:rPr>
      </w:pPr>
      <w:r w:rsidRPr="00437A19">
        <w:rPr>
          <w:rFonts w:ascii="Arial" w:hAnsi="Arial" w:cs="Arial"/>
          <w:sz w:val="23"/>
          <w:szCs w:val="23"/>
        </w:rPr>
        <w:t xml:space="preserve">po možnosti pa čim širše </w:t>
      </w:r>
      <w:r w:rsidR="00A71290" w:rsidRPr="00437A19">
        <w:rPr>
          <w:rFonts w:ascii="Arial" w:hAnsi="Arial" w:cs="Arial"/>
          <w:sz w:val="23"/>
          <w:szCs w:val="23"/>
        </w:rPr>
        <w:t xml:space="preserve">tudi </w:t>
      </w:r>
      <w:r w:rsidRPr="00437A19">
        <w:rPr>
          <w:rFonts w:ascii="Arial" w:hAnsi="Arial" w:cs="Arial"/>
          <w:sz w:val="23"/>
          <w:szCs w:val="23"/>
        </w:rPr>
        <w:t>pri (notranjem) lastništvu podjetij.</w:t>
      </w:r>
    </w:p>
    <w:p w:rsidR="00DE209A" w:rsidRPr="00437A19" w:rsidRDefault="00DE209A" w:rsidP="00DE209A">
      <w:pPr>
        <w:jc w:val="both"/>
        <w:rPr>
          <w:rFonts w:ascii="Arial" w:hAnsi="Arial" w:cs="Arial"/>
          <w:sz w:val="23"/>
          <w:szCs w:val="23"/>
        </w:rPr>
      </w:pPr>
      <w:r w:rsidRPr="00437A19">
        <w:rPr>
          <w:rFonts w:ascii="Arial" w:hAnsi="Arial" w:cs="Arial"/>
          <w:sz w:val="23"/>
          <w:szCs w:val="23"/>
        </w:rPr>
        <w:t xml:space="preserve">Brez pospešenega razvijanja </w:t>
      </w:r>
      <w:r w:rsidR="0038226A" w:rsidRPr="00437A19">
        <w:rPr>
          <w:rFonts w:ascii="Arial" w:hAnsi="Arial" w:cs="Arial"/>
          <w:sz w:val="23"/>
          <w:szCs w:val="23"/>
        </w:rPr>
        <w:t>t. i.</w:t>
      </w:r>
      <w:r w:rsidRPr="00437A19">
        <w:rPr>
          <w:rFonts w:ascii="Arial" w:hAnsi="Arial" w:cs="Arial"/>
          <w:sz w:val="23"/>
          <w:szCs w:val="23"/>
        </w:rPr>
        <w:t xml:space="preserve"> ekonomske demokracije</w:t>
      </w:r>
      <w:r w:rsidR="00DC2477" w:rsidRPr="00437A19">
        <w:rPr>
          <w:rFonts w:ascii="Arial" w:hAnsi="Arial" w:cs="Arial"/>
          <w:sz w:val="23"/>
          <w:szCs w:val="23"/>
        </w:rPr>
        <w:t>, ki se manifestira skozi omenjene konkretne oblike organizacijske participacije zaposlenih,</w:t>
      </w:r>
      <w:r w:rsidRPr="00437A19">
        <w:rPr>
          <w:rFonts w:ascii="Arial" w:hAnsi="Arial" w:cs="Arial"/>
          <w:sz w:val="23"/>
          <w:szCs w:val="23"/>
        </w:rPr>
        <w:t xml:space="preserve"> si je torej danes praktično že nemogoče predstavljati želeni prehod v neko ekonomsko učinkovitejšo, hkrati pa socialno pravičnejšo in kohezivnejšo družbo. </w:t>
      </w:r>
    </w:p>
    <w:p w:rsidR="00DE209A" w:rsidRPr="00437A19" w:rsidRDefault="00DE209A" w:rsidP="00A71290">
      <w:pPr>
        <w:jc w:val="both"/>
        <w:rPr>
          <w:rFonts w:ascii="Arial" w:hAnsi="Arial" w:cs="Arial"/>
          <w:sz w:val="23"/>
          <w:szCs w:val="23"/>
        </w:rPr>
      </w:pPr>
    </w:p>
    <w:p w:rsidR="00A71290" w:rsidRPr="00437A19" w:rsidRDefault="00A71290" w:rsidP="00A71290">
      <w:pPr>
        <w:jc w:val="both"/>
        <w:rPr>
          <w:rFonts w:ascii="Arial" w:hAnsi="Arial" w:cs="Arial"/>
          <w:sz w:val="23"/>
          <w:szCs w:val="23"/>
        </w:rPr>
      </w:pPr>
      <w:r w:rsidRPr="00437A19">
        <w:rPr>
          <w:rFonts w:ascii="Arial" w:hAnsi="Arial" w:cs="Arial"/>
          <w:sz w:val="23"/>
          <w:szCs w:val="23"/>
        </w:rPr>
        <w:t xml:space="preserve">Rezultat teh spoznanj so nekateri zakoni, s katerimi so posamezne države </w:t>
      </w:r>
      <w:r w:rsidR="000E4F6B" w:rsidRPr="00437A19">
        <w:rPr>
          <w:rFonts w:ascii="Arial" w:hAnsi="Arial" w:cs="Arial"/>
          <w:sz w:val="23"/>
          <w:szCs w:val="23"/>
        </w:rPr>
        <w:t xml:space="preserve">tudi </w:t>
      </w:r>
      <w:r w:rsidR="00DC2477" w:rsidRPr="00437A19">
        <w:rPr>
          <w:rFonts w:ascii="Arial" w:hAnsi="Arial" w:cs="Arial"/>
          <w:sz w:val="23"/>
          <w:szCs w:val="23"/>
        </w:rPr>
        <w:t xml:space="preserve">formalno </w:t>
      </w:r>
      <w:r w:rsidR="000E4F6B" w:rsidRPr="00437A19">
        <w:rPr>
          <w:rFonts w:ascii="Arial" w:hAnsi="Arial" w:cs="Arial"/>
          <w:sz w:val="23"/>
          <w:szCs w:val="23"/>
        </w:rPr>
        <w:t xml:space="preserve">priznale zaposlenim nekaj »soupravljalskih« pravic ter (p)odprle možnosti za njihovo udeležbo </w:t>
      </w:r>
      <w:r w:rsidR="008F3864" w:rsidRPr="00437A19">
        <w:rPr>
          <w:rFonts w:ascii="Arial" w:hAnsi="Arial" w:cs="Arial"/>
          <w:sz w:val="23"/>
          <w:szCs w:val="23"/>
        </w:rPr>
        <w:t xml:space="preserve">tudi </w:t>
      </w:r>
      <w:r w:rsidR="000E4F6B" w:rsidRPr="00437A19">
        <w:rPr>
          <w:rFonts w:ascii="Arial" w:hAnsi="Arial" w:cs="Arial"/>
          <w:sz w:val="23"/>
          <w:szCs w:val="23"/>
        </w:rPr>
        <w:t xml:space="preserve">pri dobičku in pri (notranjem) lastništvu na prostovoljni podlagi. Vendar pa so celo v najrazvitejših državah </w:t>
      </w:r>
      <w:r w:rsidR="008F3864" w:rsidRPr="00437A19">
        <w:rPr>
          <w:rFonts w:ascii="Arial" w:hAnsi="Arial" w:cs="Arial"/>
          <w:sz w:val="23"/>
          <w:szCs w:val="23"/>
        </w:rPr>
        <w:t xml:space="preserve">te uzakonjene </w:t>
      </w:r>
      <w:r w:rsidR="00F9609D" w:rsidRPr="00437A19">
        <w:rPr>
          <w:rFonts w:ascii="Arial" w:hAnsi="Arial" w:cs="Arial"/>
          <w:sz w:val="23"/>
          <w:szCs w:val="23"/>
        </w:rPr>
        <w:t xml:space="preserve">(»standardne«) </w:t>
      </w:r>
      <w:r w:rsidR="008F3864" w:rsidRPr="00437A19">
        <w:rPr>
          <w:rFonts w:ascii="Arial" w:hAnsi="Arial" w:cs="Arial"/>
          <w:sz w:val="23"/>
          <w:szCs w:val="23"/>
        </w:rPr>
        <w:t xml:space="preserve">pravice in možnosti še zelo daleč od tega, da bi bile vsaj približno premosorazmerne </w:t>
      </w:r>
      <w:r w:rsidR="00B40FBB" w:rsidRPr="00437A19">
        <w:rPr>
          <w:rFonts w:ascii="Arial" w:hAnsi="Arial" w:cs="Arial"/>
          <w:sz w:val="23"/>
          <w:szCs w:val="23"/>
        </w:rPr>
        <w:t xml:space="preserve">današnjemu </w:t>
      </w:r>
      <w:r w:rsidR="008F3864" w:rsidRPr="00437A19">
        <w:rPr>
          <w:rFonts w:ascii="Arial" w:hAnsi="Arial" w:cs="Arial"/>
          <w:sz w:val="23"/>
          <w:szCs w:val="23"/>
        </w:rPr>
        <w:t xml:space="preserve">dejanskemu ekonomskemu pomenu človeškega kapitala vis a vis finančnemu ter </w:t>
      </w:r>
      <w:r w:rsidR="00B40FBB" w:rsidRPr="00437A19">
        <w:rPr>
          <w:rFonts w:ascii="Arial" w:hAnsi="Arial" w:cs="Arial"/>
          <w:sz w:val="23"/>
          <w:szCs w:val="23"/>
        </w:rPr>
        <w:t xml:space="preserve">s tem pogojenim </w:t>
      </w:r>
      <w:r w:rsidR="008F3864" w:rsidRPr="00437A19">
        <w:rPr>
          <w:rFonts w:ascii="Arial" w:hAnsi="Arial" w:cs="Arial"/>
          <w:sz w:val="23"/>
          <w:szCs w:val="23"/>
        </w:rPr>
        <w:t>objektivnim potrebam po optimaln</w:t>
      </w:r>
      <w:r w:rsidR="00B40FBB" w:rsidRPr="00437A19">
        <w:rPr>
          <w:rFonts w:ascii="Arial" w:hAnsi="Arial" w:cs="Arial"/>
          <w:sz w:val="23"/>
          <w:szCs w:val="23"/>
        </w:rPr>
        <w:t>ejši</w:t>
      </w:r>
      <w:r w:rsidR="008F3864" w:rsidRPr="00437A19">
        <w:rPr>
          <w:rFonts w:ascii="Arial" w:hAnsi="Arial" w:cs="Arial"/>
          <w:sz w:val="23"/>
          <w:szCs w:val="23"/>
        </w:rPr>
        <w:t xml:space="preserve"> izrabi neizmernih </w:t>
      </w:r>
      <w:r w:rsidR="00B40FBB" w:rsidRPr="00437A19">
        <w:rPr>
          <w:rFonts w:ascii="Arial" w:hAnsi="Arial" w:cs="Arial"/>
          <w:sz w:val="23"/>
          <w:szCs w:val="23"/>
        </w:rPr>
        <w:t xml:space="preserve">še neizkoriščenih </w:t>
      </w:r>
      <w:r w:rsidR="008F3864" w:rsidRPr="00437A19">
        <w:rPr>
          <w:rFonts w:ascii="Arial" w:hAnsi="Arial" w:cs="Arial"/>
          <w:sz w:val="23"/>
          <w:szCs w:val="23"/>
        </w:rPr>
        <w:t xml:space="preserve">produkcijskih potencialov zaposlenih za doseganje </w:t>
      </w:r>
      <w:r w:rsidR="003F6A55" w:rsidRPr="00437A19">
        <w:rPr>
          <w:rFonts w:ascii="Arial" w:hAnsi="Arial" w:cs="Arial"/>
          <w:sz w:val="23"/>
          <w:szCs w:val="23"/>
        </w:rPr>
        <w:t xml:space="preserve">višje </w:t>
      </w:r>
      <w:r w:rsidR="008F3864" w:rsidRPr="00437A19">
        <w:rPr>
          <w:rFonts w:ascii="Arial" w:hAnsi="Arial" w:cs="Arial"/>
          <w:sz w:val="23"/>
          <w:szCs w:val="23"/>
        </w:rPr>
        <w:t xml:space="preserve">konkurenčnosti podjetij v sodobnih pogojih gospodarjenja.  </w:t>
      </w:r>
      <w:r w:rsidR="000E4F6B" w:rsidRPr="00437A19">
        <w:rPr>
          <w:rFonts w:ascii="Arial" w:hAnsi="Arial" w:cs="Arial"/>
          <w:sz w:val="23"/>
          <w:szCs w:val="23"/>
        </w:rPr>
        <w:t xml:space="preserve">   </w:t>
      </w:r>
    </w:p>
    <w:p w:rsidR="00E14911" w:rsidRPr="00437A19" w:rsidRDefault="00E14911" w:rsidP="00D447BC">
      <w:pPr>
        <w:jc w:val="both"/>
        <w:rPr>
          <w:rFonts w:ascii="Arial" w:hAnsi="Arial" w:cs="Arial"/>
          <w:sz w:val="23"/>
          <w:szCs w:val="23"/>
        </w:rPr>
      </w:pPr>
    </w:p>
    <w:p w:rsidR="00B40FBB" w:rsidRPr="00437A19" w:rsidRDefault="003F6A55" w:rsidP="00D447BC">
      <w:pPr>
        <w:jc w:val="both"/>
        <w:rPr>
          <w:rFonts w:ascii="Arial" w:hAnsi="Arial" w:cs="Arial"/>
          <w:sz w:val="23"/>
          <w:szCs w:val="23"/>
        </w:rPr>
      </w:pPr>
      <w:r w:rsidRPr="00437A19">
        <w:rPr>
          <w:rFonts w:ascii="Arial" w:hAnsi="Arial" w:cs="Arial"/>
          <w:sz w:val="23"/>
          <w:szCs w:val="23"/>
        </w:rPr>
        <w:t>V</w:t>
      </w:r>
      <w:r w:rsidR="00B40FBB" w:rsidRPr="00437A19">
        <w:rPr>
          <w:rFonts w:ascii="Arial" w:hAnsi="Arial" w:cs="Arial"/>
          <w:sz w:val="23"/>
          <w:szCs w:val="23"/>
        </w:rPr>
        <w:t xml:space="preserve"> tem pogledu se</w:t>
      </w:r>
      <w:r w:rsidRPr="00437A19">
        <w:rPr>
          <w:rFonts w:ascii="Arial" w:hAnsi="Arial" w:cs="Arial"/>
          <w:sz w:val="23"/>
          <w:szCs w:val="23"/>
        </w:rPr>
        <w:t xml:space="preserve"> zato</w:t>
      </w:r>
      <w:r w:rsidR="00B40FBB" w:rsidRPr="00437A19">
        <w:rPr>
          <w:rFonts w:ascii="Arial" w:hAnsi="Arial" w:cs="Arial"/>
          <w:sz w:val="23"/>
          <w:szCs w:val="23"/>
        </w:rPr>
        <w:t xml:space="preserve"> odpira </w:t>
      </w:r>
      <w:r w:rsidR="00AB6286" w:rsidRPr="00437A19">
        <w:rPr>
          <w:rFonts w:ascii="Arial" w:hAnsi="Arial" w:cs="Arial"/>
          <w:sz w:val="23"/>
          <w:szCs w:val="23"/>
        </w:rPr>
        <w:t>precejšen</w:t>
      </w:r>
      <w:r w:rsidRPr="00437A19">
        <w:rPr>
          <w:rFonts w:ascii="Arial" w:hAnsi="Arial" w:cs="Arial"/>
          <w:sz w:val="23"/>
          <w:szCs w:val="23"/>
        </w:rPr>
        <w:t xml:space="preserve"> prazen</w:t>
      </w:r>
      <w:r w:rsidR="00B40FBB" w:rsidRPr="00437A19">
        <w:rPr>
          <w:rFonts w:ascii="Arial" w:hAnsi="Arial" w:cs="Arial"/>
          <w:sz w:val="23"/>
          <w:szCs w:val="23"/>
        </w:rPr>
        <w:t xml:space="preserve"> prostor za </w:t>
      </w:r>
      <w:r w:rsidRPr="00437A19">
        <w:rPr>
          <w:rFonts w:ascii="Arial" w:hAnsi="Arial" w:cs="Arial"/>
          <w:sz w:val="23"/>
          <w:szCs w:val="23"/>
        </w:rPr>
        <w:t xml:space="preserve">možno </w:t>
      </w:r>
      <w:r w:rsidR="00B40FBB" w:rsidRPr="00437A19">
        <w:rPr>
          <w:rFonts w:ascii="Arial" w:hAnsi="Arial" w:cs="Arial"/>
          <w:sz w:val="23"/>
          <w:szCs w:val="23"/>
        </w:rPr>
        <w:t>uveljavljanje »nadstandardne«</w:t>
      </w:r>
      <w:r w:rsidRPr="00437A19">
        <w:rPr>
          <w:rFonts w:ascii="Arial" w:hAnsi="Arial" w:cs="Arial"/>
          <w:sz w:val="23"/>
          <w:szCs w:val="23"/>
        </w:rPr>
        <w:t xml:space="preserve"> ravni delavske participacije prav prek kodeksov upravljanja, kar bi lahko </w:t>
      </w:r>
      <w:r w:rsidR="00F72F2A" w:rsidRPr="00437A19">
        <w:rPr>
          <w:rFonts w:ascii="Arial" w:hAnsi="Arial" w:cs="Arial"/>
          <w:sz w:val="23"/>
          <w:szCs w:val="23"/>
        </w:rPr>
        <w:t xml:space="preserve">vsaj deloma </w:t>
      </w:r>
      <w:r w:rsidRPr="00437A19">
        <w:rPr>
          <w:rFonts w:ascii="Arial" w:hAnsi="Arial" w:cs="Arial"/>
          <w:sz w:val="23"/>
          <w:szCs w:val="23"/>
        </w:rPr>
        <w:t xml:space="preserve">nadomestilo </w:t>
      </w:r>
      <w:r w:rsidR="00CA741A" w:rsidRPr="00437A19">
        <w:rPr>
          <w:rFonts w:ascii="Arial" w:hAnsi="Arial" w:cs="Arial"/>
          <w:sz w:val="23"/>
          <w:szCs w:val="23"/>
        </w:rPr>
        <w:t xml:space="preserve">in omililo negativne posledice </w:t>
      </w:r>
      <w:r w:rsidR="00F72F2A" w:rsidRPr="00437A19">
        <w:rPr>
          <w:rFonts w:ascii="Arial" w:hAnsi="Arial" w:cs="Arial"/>
          <w:sz w:val="23"/>
          <w:szCs w:val="23"/>
        </w:rPr>
        <w:t>omenjen</w:t>
      </w:r>
      <w:r w:rsidR="00CA741A" w:rsidRPr="00437A19">
        <w:rPr>
          <w:rFonts w:ascii="Arial" w:hAnsi="Arial" w:cs="Arial"/>
          <w:sz w:val="23"/>
          <w:szCs w:val="23"/>
        </w:rPr>
        <w:t>ega</w:t>
      </w:r>
      <w:r w:rsidR="00F72F2A" w:rsidRPr="00437A19">
        <w:rPr>
          <w:rFonts w:ascii="Arial" w:hAnsi="Arial" w:cs="Arial"/>
          <w:sz w:val="23"/>
          <w:szCs w:val="23"/>
        </w:rPr>
        <w:t xml:space="preserve"> </w:t>
      </w:r>
      <w:r w:rsidRPr="00437A19">
        <w:rPr>
          <w:rFonts w:ascii="Arial" w:hAnsi="Arial" w:cs="Arial"/>
          <w:sz w:val="23"/>
          <w:szCs w:val="23"/>
        </w:rPr>
        <w:t>objektivn</w:t>
      </w:r>
      <w:r w:rsidR="00CA741A" w:rsidRPr="00437A19">
        <w:rPr>
          <w:rFonts w:ascii="Arial" w:hAnsi="Arial" w:cs="Arial"/>
          <w:sz w:val="23"/>
          <w:szCs w:val="23"/>
        </w:rPr>
        <w:t>ega</w:t>
      </w:r>
      <w:r w:rsidRPr="00437A19">
        <w:rPr>
          <w:rFonts w:ascii="Arial" w:hAnsi="Arial" w:cs="Arial"/>
          <w:sz w:val="23"/>
          <w:szCs w:val="23"/>
        </w:rPr>
        <w:t xml:space="preserve"> zaostajanj</w:t>
      </w:r>
      <w:r w:rsidR="00CA741A" w:rsidRPr="00437A19">
        <w:rPr>
          <w:rFonts w:ascii="Arial" w:hAnsi="Arial" w:cs="Arial"/>
          <w:sz w:val="23"/>
          <w:szCs w:val="23"/>
        </w:rPr>
        <w:t>a</w:t>
      </w:r>
      <w:r w:rsidRPr="00437A19">
        <w:rPr>
          <w:rFonts w:ascii="Arial" w:hAnsi="Arial" w:cs="Arial"/>
          <w:sz w:val="23"/>
          <w:szCs w:val="23"/>
        </w:rPr>
        <w:t xml:space="preserve"> zakonodaje za </w:t>
      </w:r>
      <w:r w:rsidR="00F72F2A" w:rsidRPr="00437A19">
        <w:rPr>
          <w:rFonts w:ascii="Arial" w:hAnsi="Arial" w:cs="Arial"/>
          <w:sz w:val="23"/>
          <w:szCs w:val="23"/>
        </w:rPr>
        <w:t>dejansko</w:t>
      </w:r>
      <w:r w:rsidRPr="00437A19">
        <w:rPr>
          <w:rFonts w:ascii="Arial" w:hAnsi="Arial" w:cs="Arial"/>
          <w:sz w:val="23"/>
          <w:szCs w:val="23"/>
        </w:rPr>
        <w:t xml:space="preserve"> družbenoekonomsko realnostjo in pospešil</w:t>
      </w:r>
      <w:r w:rsidR="00F72F2A" w:rsidRPr="00437A19">
        <w:rPr>
          <w:rFonts w:ascii="Arial" w:hAnsi="Arial" w:cs="Arial"/>
          <w:sz w:val="23"/>
          <w:szCs w:val="23"/>
        </w:rPr>
        <w:t>o</w:t>
      </w:r>
      <w:r w:rsidRPr="00437A19">
        <w:rPr>
          <w:rFonts w:ascii="Arial" w:hAnsi="Arial" w:cs="Arial"/>
          <w:sz w:val="23"/>
          <w:szCs w:val="23"/>
        </w:rPr>
        <w:t xml:space="preserve"> dvig konkurenčnosti </w:t>
      </w:r>
      <w:r w:rsidR="00F72F2A" w:rsidRPr="00437A19">
        <w:rPr>
          <w:rFonts w:ascii="Arial" w:hAnsi="Arial" w:cs="Arial"/>
          <w:sz w:val="23"/>
          <w:szCs w:val="23"/>
        </w:rPr>
        <w:t xml:space="preserve">vsaj tistih </w:t>
      </w:r>
      <w:r w:rsidRPr="00437A19">
        <w:rPr>
          <w:rFonts w:ascii="Arial" w:hAnsi="Arial" w:cs="Arial"/>
          <w:sz w:val="23"/>
          <w:szCs w:val="23"/>
        </w:rPr>
        <w:t xml:space="preserve">podjetij </w:t>
      </w:r>
      <w:r w:rsidR="00F72F2A" w:rsidRPr="00437A19">
        <w:rPr>
          <w:rFonts w:ascii="Arial" w:hAnsi="Arial" w:cs="Arial"/>
          <w:sz w:val="23"/>
          <w:szCs w:val="23"/>
        </w:rPr>
        <w:t xml:space="preserve">oziroma gospodarskih </w:t>
      </w:r>
      <w:r w:rsidRPr="00437A19">
        <w:rPr>
          <w:rFonts w:ascii="Arial" w:hAnsi="Arial" w:cs="Arial"/>
          <w:sz w:val="23"/>
          <w:szCs w:val="23"/>
        </w:rPr>
        <w:t>družb</w:t>
      </w:r>
      <w:r w:rsidR="00F72F2A" w:rsidRPr="00437A19">
        <w:rPr>
          <w:rFonts w:ascii="Arial" w:hAnsi="Arial" w:cs="Arial"/>
          <w:sz w:val="23"/>
          <w:szCs w:val="23"/>
        </w:rPr>
        <w:t>, ki bi to želele in bi bile pripravljene v ta namen slediti tovrstnim priporočilom</w:t>
      </w:r>
      <w:r w:rsidR="00A3615F" w:rsidRPr="00437A19">
        <w:rPr>
          <w:rFonts w:ascii="Arial" w:hAnsi="Arial" w:cs="Arial"/>
          <w:sz w:val="23"/>
          <w:szCs w:val="23"/>
        </w:rPr>
        <w:t xml:space="preserve"> »dobrih praks«</w:t>
      </w:r>
      <w:r w:rsidR="00F72F2A" w:rsidRPr="00437A19">
        <w:rPr>
          <w:rFonts w:ascii="Arial" w:hAnsi="Arial" w:cs="Arial"/>
          <w:sz w:val="23"/>
          <w:szCs w:val="23"/>
        </w:rPr>
        <w:t xml:space="preserve">. To je tudi namen in cilj </w:t>
      </w:r>
      <w:r w:rsidR="00616300" w:rsidRPr="00437A19">
        <w:rPr>
          <w:rFonts w:ascii="Arial" w:hAnsi="Arial" w:cs="Arial"/>
          <w:sz w:val="23"/>
          <w:szCs w:val="23"/>
        </w:rPr>
        <w:t xml:space="preserve">tega </w:t>
      </w:r>
      <w:r w:rsidR="00F72F2A" w:rsidRPr="00437A19">
        <w:rPr>
          <w:rFonts w:ascii="Arial" w:hAnsi="Arial" w:cs="Arial"/>
          <w:sz w:val="23"/>
          <w:szCs w:val="23"/>
        </w:rPr>
        <w:t>K</w:t>
      </w:r>
      <w:r w:rsidR="00930B3A" w:rsidRPr="00437A19">
        <w:rPr>
          <w:rFonts w:ascii="Arial" w:hAnsi="Arial" w:cs="Arial"/>
          <w:sz w:val="23"/>
          <w:szCs w:val="23"/>
        </w:rPr>
        <w:t xml:space="preserve">odeksa, </w:t>
      </w:r>
      <w:r w:rsidR="00ED6F0C" w:rsidRPr="00437A19">
        <w:rPr>
          <w:rFonts w:ascii="Arial" w:hAnsi="Arial" w:cs="Arial"/>
          <w:sz w:val="23"/>
          <w:szCs w:val="23"/>
        </w:rPr>
        <w:t xml:space="preserve">ki </w:t>
      </w:r>
      <w:r w:rsidR="00A3615F" w:rsidRPr="00437A19">
        <w:rPr>
          <w:rFonts w:ascii="Arial" w:hAnsi="Arial" w:cs="Arial"/>
          <w:sz w:val="23"/>
          <w:szCs w:val="23"/>
        </w:rPr>
        <w:t xml:space="preserve">pa </w:t>
      </w:r>
      <w:r w:rsidR="00D041BC" w:rsidRPr="00437A19">
        <w:rPr>
          <w:rFonts w:ascii="Arial" w:hAnsi="Arial" w:cs="Arial"/>
          <w:sz w:val="23"/>
          <w:szCs w:val="23"/>
        </w:rPr>
        <w:t>bo</w:t>
      </w:r>
      <w:r w:rsidR="00ED6F0C" w:rsidRPr="00437A19">
        <w:rPr>
          <w:rFonts w:ascii="Arial" w:hAnsi="Arial" w:cs="Arial"/>
          <w:sz w:val="23"/>
          <w:szCs w:val="23"/>
        </w:rPr>
        <w:t xml:space="preserve"> </w:t>
      </w:r>
      <w:r w:rsidR="00F350EF" w:rsidRPr="00437A19">
        <w:rPr>
          <w:rFonts w:ascii="Arial" w:hAnsi="Arial" w:cs="Arial"/>
          <w:sz w:val="23"/>
          <w:szCs w:val="23"/>
        </w:rPr>
        <w:t>–</w:t>
      </w:r>
      <w:r w:rsidR="00D041BC" w:rsidRPr="00437A19">
        <w:rPr>
          <w:rFonts w:ascii="Arial" w:hAnsi="Arial" w:cs="Arial"/>
          <w:sz w:val="23"/>
          <w:szCs w:val="23"/>
        </w:rPr>
        <w:t xml:space="preserve"> čeprav se </w:t>
      </w:r>
      <w:r w:rsidR="00930B3A" w:rsidRPr="00437A19">
        <w:rPr>
          <w:rFonts w:ascii="Arial" w:hAnsi="Arial" w:cs="Arial"/>
          <w:sz w:val="23"/>
          <w:szCs w:val="23"/>
        </w:rPr>
        <w:t xml:space="preserve">na prostovoljni podlagi </w:t>
      </w:r>
      <w:r w:rsidR="00D041BC" w:rsidRPr="00437A19">
        <w:rPr>
          <w:rFonts w:ascii="Arial" w:hAnsi="Arial" w:cs="Arial"/>
          <w:sz w:val="23"/>
          <w:szCs w:val="23"/>
        </w:rPr>
        <w:t xml:space="preserve">lahko v celoti uporablja tudi samostojno </w:t>
      </w:r>
      <w:r w:rsidR="00F350EF" w:rsidRPr="00437A19">
        <w:rPr>
          <w:rFonts w:ascii="Arial" w:hAnsi="Arial" w:cs="Arial"/>
          <w:sz w:val="23"/>
          <w:szCs w:val="23"/>
        </w:rPr>
        <w:t>–</w:t>
      </w:r>
      <w:r w:rsidR="00D041BC" w:rsidRPr="00437A19">
        <w:rPr>
          <w:rFonts w:ascii="Arial" w:hAnsi="Arial" w:cs="Arial"/>
          <w:sz w:val="23"/>
          <w:szCs w:val="23"/>
        </w:rPr>
        <w:t xml:space="preserve"> seveda </w:t>
      </w:r>
      <w:r w:rsidR="007A0A85" w:rsidRPr="00437A19">
        <w:rPr>
          <w:rFonts w:ascii="Arial" w:hAnsi="Arial" w:cs="Arial"/>
          <w:sz w:val="23"/>
          <w:szCs w:val="23"/>
        </w:rPr>
        <w:t>lahko še bistveno bolj</w:t>
      </w:r>
      <w:r w:rsidR="00616300" w:rsidRPr="00437A19">
        <w:rPr>
          <w:rFonts w:ascii="Arial" w:hAnsi="Arial" w:cs="Arial"/>
          <w:sz w:val="23"/>
          <w:szCs w:val="23"/>
        </w:rPr>
        <w:t xml:space="preserve"> učinkovit, </w:t>
      </w:r>
      <w:r w:rsidR="00D041BC" w:rsidRPr="00437A19">
        <w:rPr>
          <w:rFonts w:ascii="Arial" w:hAnsi="Arial" w:cs="Arial"/>
          <w:sz w:val="23"/>
          <w:szCs w:val="23"/>
        </w:rPr>
        <w:t>če bo</w:t>
      </w:r>
      <w:r w:rsidR="00616300" w:rsidRPr="00437A19">
        <w:rPr>
          <w:rFonts w:ascii="Arial" w:hAnsi="Arial" w:cs="Arial"/>
          <w:sz w:val="23"/>
          <w:szCs w:val="23"/>
        </w:rPr>
        <w:t xml:space="preserve"> kot celota ali vsaj v pretežnem delu sprejet </w:t>
      </w:r>
      <w:r w:rsidR="00D041BC" w:rsidRPr="00437A19">
        <w:rPr>
          <w:rFonts w:ascii="Arial" w:hAnsi="Arial" w:cs="Arial"/>
          <w:sz w:val="23"/>
          <w:szCs w:val="23"/>
        </w:rPr>
        <w:t xml:space="preserve">in smiselno vključen </w:t>
      </w:r>
      <w:r w:rsidR="00616300" w:rsidRPr="00437A19">
        <w:rPr>
          <w:rFonts w:ascii="Arial" w:hAnsi="Arial" w:cs="Arial"/>
          <w:sz w:val="23"/>
          <w:szCs w:val="23"/>
        </w:rPr>
        <w:t>tudi kot sestavi del omenjenih že uveljavljenih kodeksov upravljanja</w:t>
      </w:r>
      <w:r w:rsidR="00A3615F" w:rsidRPr="00437A19">
        <w:rPr>
          <w:rFonts w:ascii="Arial" w:hAnsi="Arial" w:cs="Arial"/>
          <w:sz w:val="23"/>
          <w:szCs w:val="23"/>
        </w:rPr>
        <w:t xml:space="preserve">, ki sta </w:t>
      </w:r>
      <w:r w:rsidR="00F350EF" w:rsidRPr="00437A19">
        <w:rPr>
          <w:rFonts w:ascii="Arial" w:hAnsi="Arial" w:cs="Arial"/>
          <w:sz w:val="23"/>
          <w:szCs w:val="23"/>
        </w:rPr>
        <w:t>–</w:t>
      </w:r>
      <w:r w:rsidR="00930B3A" w:rsidRPr="00437A19">
        <w:rPr>
          <w:rFonts w:ascii="Arial" w:hAnsi="Arial" w:cs="Arial"/>
          <w:sz w:val="23"/>
          <w:szCs w:val="23"/>
        </w:rPr>
        <w:t xml:space="preserve"> vsaj glede družb, s katerih vrednostnimi papirji se trguje na organiziranem trgu </w:t>
      </w:r>
      <w:r w:rsidR="00F350EF" w:rsidRPr="00437A19">
        <w:rPr>
          <w:rFonts w:ascii="Arial" w:hAnsi="Arial" w:cs="Arial"/>
          <w:sz w:val="23"/>
          <w:szCs w:val="23"/>
        </w:rPr>
        <w:t>–</w:t>
      </w:r>
      <w:r w:rsidR="00930B3A" w:rsidRPr="00437A19">
        <w:rPr>
          <w:rFonts w:ascii="Arial" w:hAnsi="Arial" w:cs="Arial"/>
          <w:sz w:val="23"/>
          <w:szCs w:val="23"/>
        </w:rPr>
        <w:t xml:space="preserve"> </w:t>
      </w:r>
      <w:r w:rsidR="008A2C2F" w:rsidRPr="00437A19">
        <w:rPr>
          <w:rFonts w:ascii="Arial" w:hAnsi="Arial" w:cs="Arial"/>
          <w:sz w:val="23"/>
          <w:szCs w:val="23"/>
        </w:rPr>
        <w:t>prek določbe 70. člena ZGD-1</w:t>
      </w:r>
      <w:r w:rsidR="00212CD1" w:rsidRPr="00437A19">
        <w:rPr>
          <w:rFonts w:ascii="Arial" w:hAnsi="Arial" w:cs="Arial"/>
          <w:sz w:val="23"/>
          <w:szCs w:val="23"/>
        </w:rPr>
        <w:t xml:space="preserve"> </w:t>
      </w:r>
      <w:r w:rsidR="00A3615F" w:rsidRPr="00437A19">
        <w:rPr>
          <w:rFonts w:ascii="Arial" w:hAnsi="Arial" w:cs="Arial"/>
          <w:sz w:val="23"/>
          <w:szCs w:val="23"/>
        </w:rPr>
        <w:t xml:space="preserve">že </w:t>
      </w:r>
      <w:r w:rsidR="008A2C2F" w:rsidRPr="00437A19">
        <w:rPr>
          <w:rFonts w:ascii="Arial" w:hAnsi="Arial" w:cs="Arial"/>
          <w:sz w:val="23"/>
          <w:szCs w:val="23"/>
        </w:rPr>
        <w:t xml:space="preserve">tudi zakonsko </w:t>
      </w:r>
      <w:r w:rsidR="00A3615F" w:rsidRPr="00437A19">
        <w:rPr>
          <w:rFonts w:ascii="Arial" w:hAnsi="Arial" w:cs="Arial"/>
          <w:sz w:val="23"/>
          <w:szCs w:val="23"/>
        </w:rPr>
        <w:t>podprta.</w:t>
      </w:r>
    </w:p>
    <w:p w:rsidR="00AB6286" w:rsidRPr="00437A19" w:rsidRDefault="00AB6286" w:rsidP="00D447BC">
      <w:pPr>
        <w:jc w:val="both"/>
        <w:rPr>
          <w:rFonts w:ascii="Arial" w:hAnsi="Arial" w:cs="Arial"/>
          <w:sz w:val="23"/>
          <w:szCs w:val="23"/>
        </w:rPr>
      </w:pPr>
    </w:p>
    <w:p w:rsidR="00AB6286" w:rsidRPr="00437A19" w:rsidRDefault="00AB6286" w:rsidP="00AB6286">
      <w:pPr>
        <w:jc w:val="center"/>
        <w:rPr>
          <w:rFonts w:ascii="Arial" w:hAnsi="Arial" w:cs="Arial"/>
          <w:b/>
          <w:sz w:val="23"/>
          <w:szCs w:val="23"/>
        </w:rPr>
      </w:pPr>
      <w:r w:rsidRPr="00437A19">
        <w:rPr>
          <w:rFonts w:ascii="Arial" w:hAnsi="Arial" w:cs="Arial"/>
          <w:b/>
          <w:sz w:val="23"/>
          <w:szCs w:val="23"/>
        </w:rPr>
        <w:lastRenderedPageBreak/>
        <w:t>II.</w:t>
      </w:r>
    </w:p>
    <w:p w:rsidR="008D0D6A" w:rsidRPr="00437A19" w:rsidRDefault="008D0D6A" w:rsidP="00D447BC">
      <w:pPr>
        <w:jc w:val="both"/>
        <w:rPr>
          <w:rFonts w:ascii="Arial" w:hAnsi="Arial" w:cs="Arial"/>
          <w:sz w:val="23"/>
          <w:szCs w:val="23"/>
        </w:rPr>
      </w:pPr>
    </w:p>
    <w:p w:rsidR="00AB6286" w:rsidRPr="00437A19" w:rsidRDefault="00F97C96" w:rsidP="00AB6286">
      <w:pPr>
        <w:jc w:val="both"/>
        <w:rPr>
          <w:rFonts w:ascii="Arial" w:hAnsi="Arial" w:cs="Arial"/>
          <w:sz w:val="23"/>
          <w:szCs w:val="23"/>
        </w:rPr>
      </w:pPr>
      <w:r w:rsidRPr="00437A19">
        <w:rPr>
          <w:rFonts w:ascii="Arial" w:hAnsi="Arial" w:cs="Arial"/>
          <w:sz w:val="23"/>
          <w:szCs w:val="23"/>
        </w:rPr>
        <w:t>Če torej</w:t>
      </w:r>
      <w:r w:rsidR="00AB6286" w:rsidRPr="00437A19">
        <w:rPr>
          <w:rFonts w:ascii="Arial" w:hAnsi="Arial" w:cs="Arial"/>
          <w:sz w:val="23"/>
          <w:szCs w:val="23"/>
        </w:rPr>
        <w:t xml:space="preserve"> visoko razviti </w:t>
      </w:r>
      <w:r w:rsidRPr="00437A19">
        <w:rPr>
          <w:rFonts w:ascii="Arial" w:hAnsi="Arial" w:cs="Arial"/>
          <w:sz w:val="23"/>
          <w:szCs w:val="23"/>
        </w:rPr>
        <w:t xml:space="preserve">sistemi in modeli </w:t>
      </w:r>
      <w:r w:rsidR="00B2408B" w:rsidRPr="00437A19">
        <w:rPr>
          <w:rFonts w:ascii="Arial" w:hAnsi="Arial" w:cs="Arial"/>
          <w:sz w:val="23"/>
          <w:szCs w:val="23"/>
        </w:rPr>
        <w:t xml:space="preserve">sodobne </w:t>
      </w:r>
      <w:r w:rsidRPr="00437A19">
        <w:rPr>
          <w:rFonts w:ascii="Arial" w:hAnsi="Arial" w:cs="Arial"/>
          <w:sz w:val="23"/>
          <w:szCs w:val="23"/>
        </w:rPr>
        <w:t>organ</w:t>
      </w:r>
      <w:r w:rsidR="00B2408B" w:rsidRPr="00437A19">
        <w:rPr>
          <w:rFonts w:ascii="Arial" w:hAnsi="Arial" w:cs="Arial"/>
          <w:sz w:val="23"/>
          <w:szCs w:val="23"/>
        </w:rPr>
        <w:t>i</w:t>
      </w:r>
      <w:r w:rsidRPr="00437A19">
        <w:rPr>
          <w:rFonts w:ascii="Arial" w:hAnsi="Arial" w:cs="Arial"/>
          <w:sz w:val="23"/>
          <w:szCs w:val="23"/>
        </w:rPr>
        <w:t>zacijske participacije</w:t>
      </w:r>
      <w:r w:rsidR="00AB6286" w:rsidRPr="00437A19">
        <w:rPr>
          <w:rFonts w:ascii="Arial" w:hAnsi="Arial" w:cs="Arial"/>
          <w:sz w:val="23"/>
          <w:szCs w:val="23"/>
        </w:rPr>
        <w:t xml:space="preserve"> zaposlenih dejansko </w:t>
      </w:r>
      <w:r w:rsidR="00B2408B" w:rsidRPr="00437A19">
        <w:rPr>
          <w:rFonts w:ascii="Arial" w:hAnsi="Arial" w:cs="Arial"/>
          <w:sz w:val="23"/>
          <w:szCs w:val="23"/>
        </w:rPr>
        <w:t>predstavljajo</w:t>
      </w:r>
      <w:r w:rsidR="00AB6286" w:rsidRPr="00437A19">
        <w:rPr>
          <w:rFonts w:ascii="Arial" w:hAnsi="Arial" w:cs="Arial"/>
          <w:sz w:val="23"/>
          <w:szCs w:val="23"/>
        </w:rPr>
        <w:t xml:space="preserve"> eno od </w:t>
      </w:r>
      <w:r w:rsidR="00B2408B" w:rsidRPr="00437A19">
        <w:rPr>
          <w:rFonts w:ascii="Arial" w:hAnsi="Arial" w:cs="Arial"/>
          <w:sz w:val="23"/>
          <w:szCs w:val="23"/>
        </w:rPr>
        <w:t xml:space="preserve">dokazano učinkovitih poti </w:t>
      </w:r>
      <w:r w:rsidR="00AB6286" w:rsidRPr="00437A19">
        <w:rPr>
          <w:rFonts w:ascii="Arial" w:hAnsi="Arial" w:cs="Arial"/>
          <w:sz w:val="23"/>
          <w:szCs w:val="23"/>
        </w:rPr>
        <w:t xml:space="preserve">za ustvarjanje konkurenčne prednosti </w:t>
      </w:r>
      <w:r w:rsidR="00B2408B" w:rsidRPr="00437A19">
        <w:rPr>
          <w:rFonts w:ascii="Arial" w:hAnsi="Arial" w:cs="Arial"/>
          <w:sz w:val="23"/>
          <w:szCs w:val="23"/>
        </w:rPr>
        <w:t xml:space="preserve">in doseganje večje poslovne uspešnosti </w:t>
      </w:r>
      <w:r w:rsidR="00AB6286" w:rsidRPr="00437A19">
        <w:rPr>
          <w:rFonts w:ascii="Arial" w:hAnsi="Arial" w:cs="Arial"/>
          <w:sz w:val="23"/>
          <w:szCs w:val="23"/>
        </w:rPr>
        <w:t xml:space="preserve">družb, ki bi </w:t>
      </w:r>
      <w:r w:rsidR="00771DCE" w:rsidRPr="00437A19">
        <w:rPr>
          <w:rFonts w:ascii="Arial" w:hAnsi="Arial" w:cs="Arial"/>
          <w:sz w:val="23"/>
          <w:szCs w:val="23"/>
        </w:rPr>
        <w:t xml:space="preserve">bila </w:t>
      </w:r>
      <w:r w:rsidR="00AB6286" w:rsidRPr="00437A19">
        <w:rPr>
          <w:rFonts w:ascii="Arial" w:hAnsi="Arial" w:cs="Arial"/>
          <w:sz w:val="23"/>
          <w:szCs w:val="23"/>
        </w:rPr>
        <w:t xml:space="preserve">v končni posledici lahko </w:t>
      </w:r>
      <w:r w:rsidR="00771DCE" w:rsidRPr="00437A19">
        <w:rPr>
          <w:rFonts w:ascii="Arial" w:hAnsi="Arial" w:cs="Arial"/>
          <w:sz w:val="23"/>
          <w:szCs w:val="23"/>
        </w:rPr>
        <w:t>zanimiva</w:t>
      </w:r>
      <w:r w:rsidR="00AB6286" w:rsidRPr="00437A19">
        <w:rPr>
          <w:rFonts w:ascii="Arial" w:hAnsi="Arial" w:cs="Arial"/>
          <w:sz w:val="23"/>
          <w:szCs w:val="23"/>
        </w:rPr>
        <w:t xml:space="preserve"> tudi </w:t>
      </w:r>
      <w:r w:rsidR="00771DCE" w:rsidRPr="00437A19">
        <w:rPr>
          <w:rFonts w:ascii="Arial" w:hAnsi="Arial" w:cs="Arial"/>
          <w:sz w:val="23"/>
          <w:szCs w:val="23"/>
        </w:rPr>
        <w:t xml:space="preserve">za </w:t>
      </w:r>
      <w:r w:rsidR="00AB6286" w:rsidRPr="00437A19">
        <w:rPr>
          <w:rFonts w:ascii="Arial" w:hAnsi="Arial" w:cs="Arial"/>
          <w:sz w:val="23"/>
          <w:szCs w:val="23"/>
        </w:rPr>
        <w:t xml:space="preserve">finančne vlagatelje, si </w:t>
      </w:r>
      <w:r w:rsidR="00771DCE" w:rsidRPr="00437A19">
        <w:rPr>
          <w:rFonts w:ascii="Arial" w:hAnsi="Arial" w:cs="Arial"/>
          <w:sz w:val="23"/>
          <w:szCs w:val="23"/>
        </w:rPr>
        <w:t>to področje korporacijskega upravljanja</w:t>
      </w:r>
      <w:r w:rsidR="00AB6286" w:rsidRPr="00437A19">
        <w:rPr>
          <w:rFonts w:ascii="Arial" w:hAnsi="Arial" w:cs="Arial"/>
          <w:sz w:val="23"/>
          <w:szCs w:val="23"/>
        </w:rPr>
        <w:t xml:space="preserve"> zagotovo zasluži ustrezno mesto tudi v kodeksih upravljanja. </w:t>
      </w:r>
      <w:r w:rsidR="00771DCE" w:rsidRPr="00437A19">
        <w:rPr>
          <w:rFonts w:ascii="Arial" w:hAnsi="Arial" w:cs="Arial"/>
          <w:sz w:val="23"/>
          <w:szCs w:val="23"/>
        </w:rPr>
        <w:t>Na to</w:t>
      </w:r>
      <w:r w:rsidR="00AB6286" w:rsidRPr="00437A19">
        <w:rPr>
          <w:rFonts w:ascii="Arial" w:hAnsi="Arial" w:cs="Arial"/>
          <w:sz w:val="23"/>
          <w:szCs w:val="23"/>
        </w:rPr>
        <w:t xml:space="preserve"> med drugim opozarjajo tudi številni usmeritveni dokumenti EU in OECD s </w:t>
      </w:r>
      <w:r w:rsidR="00771DCE" w:rsidRPr="00437A19">
        <w:rPr>
          <w:rFonts w:ascii="Arial" w:hAnsi="Arial" w:cs="Arial"/>
          <w:sz w:val="23"/>
          <w:szCs w:val="23"/>
        </w:rPr>
        <w:t xml:space="preserve">tega </w:t>
      </w:r>
      <w:r w:rsidR="00AB6286" w:rsidRPr="00437A19">
        <w:rPr>
          <w:rFonts w:ascii="Arial" w:hAnsi="Arial" w:cs="Arial"/>
          <w:sz w:val="23"/>
          <w:szCs w:val="23"/>
        </w:rPr>
        <w:t>področja</w:t>
      </w:r>
      <w:r w:rsidR="00013226" w:rsidRPr="00437A19">
        <w:rPr>
          <w:rFonts w:ascii="Arial" w:hAnsi="Arial" w:cs="Arial"/>
          <w:sz w:val="23"/>
          <w:szCs w:val="23"/>
        </w:rPr>
        <w:t xml:space="preserve">, pri čemer velja omeniti zlasti </w:t>
      </w:r>
      <w:r w:rsidR="000E2CE4" w:rsidRPr="00437A19">
        <w:rPr>
          <w:rFonts w:ascii="Arial" w:hAnsi="Arial" w:cs="Arial"/>
          <w:sz w:val="23"/>
          <w:szCs w:val="23"/>
        </w:rPr>
        <w:t>tri</w:t>
      </w:r>
      <w:r w:rsidR="00013226" w:rsidRPr="00437A19">
        <w:rPr>
          <w:rFonts w:ascii="Arial" w:hAnsi="Arial" w:cs="Arial"/>
          <w:sz w:val="23"/>
          <w:szCs w:val="23"/>
        </w:rPr>
        <w:t>:</w:t>
      </w:r>
      <w:r w:rsidR="00AB6286" w:rsidRPr="00437A19">
        <w:rPr>
          <w:rFonts w:ascii="Arial" w:hAnsi="Arial" w:cs="Arial"/>
          <w:sz w:val="23"/>
          <w:szCs w:val="23"/>
        </w:rPr>
        <w:t xml:space="preserve"> </w:t>
      </w:r>
    </w:p>
    <w:p w:rsidR="000E2CE4" w:rsidRPr="00437A19" w:rsidRDefault="000E2CE4" w:rsidP="00AB6286">
      <w:pPr>
        <w:jc w:val="both"/>
        <w:rPr>
          <w:rFonts w:ascii="Arial" w:hAnsi="Arial" w:cs="Arial"/>
          <w:sz w:val="23"/>
          <w:szCs w:val="23"/>
        </w:rPr>
      </w:pPr>
    </w:p>
    <w:p w:rsidR="00AB6286" w:rsidRPr="00437A19" w:rsidRDefault="000E2CE4" w:rsidP="00AB6286">
      <w:pPr>
        <w:jc w:val="both"/>
        <w:rPr>
          <w:rFonts w:ascii="Arial" w:hAnsi="Arial" w:cs="Arial"/>
          <w:sz w:val="23"/>
          <w:szCs w:val="23"/>
        </w:rPr>
      </w:pPr>
      <w:r w:rsidRPr="00437A19">
        <w:rPr>
          <w:rFonts w:ascii="Arial" w:hAnsi="Arial" w:cs="Arial"/>
          <w:sz w:val="23"/>
          <w:szCs w:val="23"/>
        </w:rPr>
        <w:t>a) Že Direktiva 2002/14/ES Evropskega parlamenta in Sveta o določitvi splošnega okvira za obveščanje in posvetovanje z delavci iz leta 2002 je v 7. točki preambule ugotovila: »(7) Treba je okrepiti dialog in spodbuditi medsebojno zaupanje znotraj podjetij, da se izboljša predvidevanje tveganja, da postane organizacija dela prilagodljivejša in da se delavcem omogoči usposabljanje v okviru podjetja, pri čemer se ohranja varnost, da se delavci zavedajo potrebe po prilagoditvah, da se poveča sposobnost delavcev za izvajanje ukrepov in dejavnosti, s katerimi bi povečali svojo zaposljivost, ter da se spodbudi vključevanje delavcev v delovanje in prihodnost podjetja in poveča njegova konkurenčnost.«</w:t>
      </w:r>
      <w:r w:rsidR="00D15EF7" w:rsidRPr="00437A19">
        <w:rPr>
          <w:rFonts w:ascii="Arial" w:hAnsi="Arial" w:cs="Arial"/>
          <w:sz w:val="23"/>
          <w:szCs w:val="23"/>
        </w:rPr>
        <w:t xml:space="preserve"> Direktiva vsebuje tudi nekatere pomembne standarde (npr. kdaj se neka informacija delavskim predstavnikom šteje za »obveščanje«), ki jih ZSDU ne povzema in so zato neposredno vključeni v ta kodeks.</w:t>
      </w:r>
    </w:p>
    <w:p w:rsidR="000E2CE4" w:rsidRPr="00437A19" w:rsidRDefault="000E2CE4" w:rsidP="00AB6286">
      <w:pPr>
        <w:jc w:val="both"/>
        <w:rPr>
          <w:rFonts w:ascii="Arial" w:hAnsi="Arial" w:cs="Arial"/>
          <w:sz w:val="23"/>
          <w:szCs w:val="23"/>
        </w:rPr>
      </w:pPr>
    </w:p>
    <w:p w:rsidR="00253E92" w:rsidRPr="00437A19" w:rsidRDefault="000E2CE4" w:rsidP="004C5264">
      <w:pPr>
        <w:autoSpaceDE w:val="0"/>
        <w:autoSpaceDN w:val="0"/>
        <w:adjustRightInd w:val="0"/>
        <w:jc w:val="both"/>
        <w:rPr>
          <w:rFonts w:ascii="Arial" w:hAnsi="Arial" w:cs="Arial"/>
          <w:sz w:val="23"/>
          <w:szCs w:val="23"/>
        </w:rPr>
      </w:pPr>
      <w:r w:rsidRPr="00437A19">
        <w:rPr>
          <w:rStyle w:val="Krepko"/>
          <w:rFonts w:ascii="Arial" w:hAnsi="Arial" w:cs="Arial"/>
          <w:b w:val="0"/>
          <w:sz w:val="23"/>
          <w:szCs w:val="23"/>
        </w:rPr>
        <w:t>b</w:t>
      </w:r>
      <w:r w:rsidR="00AB6286" w:rsidRPr="00437A19">
        <w:rPr>
          <w:rStyle w:val="Krepko"/>
          <w:rFonts w:ascii="Arial" w:hAnsi="Arial" w:cs="Arial"/>
          <w:b w:val="0"/>
          <w:sz w:val="23"/>
          <w:szCs w:val="23"/>
        </w:rPr>
        <w:t xml:space="preserve">) Evropska komisija je v </w:t>
      </w:r>
      <w:r w:rsidR="004C5264" w:rsidRPr="00437A19">
        <w:rPr>
          <w:rStyle w:val="Krepko"/>
          <w:rFonts w:ascii="Arial" w:hAnsi="Arial" w:cs="Arial"/>
          <w:b w:val="0"/>
          <w:sz w:val="23"/>
          <w:szCs w:val="23"/>
        </w:rPr>
        <w:t xml:space="preserve">dokumentu </w:t>
      </w:r>
      <w:r w:rsidR="004C5264" w:rsidRPr="00437A19">
        <w:rPr>
          <w:rStyle w:val="Krepko"/>
          <w:rFonts w:ascii="Arial" w:hAnsi="Arial" w:cs="Arial"/>
          <w:b w:val="0"/>
          <w:i/>
          <w:sz w:val="23"/>
          <w:szCs w:val="23"/>
        </w:rPr>
        <w:t>Zelena knjiga: Okvir EU za upravljanje podjetij</w:t>
      </w:r>
      <w:r w:rsidR="00D12BEC" w:rsidRPr="00437A19">
        <w:rPr>
          <w:rStyle w:val="Krepko"/>
          <w:rFonts w:ascii="Arial" w:hAnsi="Arial" w:cs="Arial"/>
          <w:b w:val="0"/>
          <w:sz w:val="23"/>
          <w:szCs w:val="23"/>
        </w:rPr>
        <w:t xml:space="preserve"> </w:t>
      </w:r>
      <w:r w:rsidR="004C5264" w:rsidRPr="00437A19">
        <w:rPr>
          <w:rStyle w:val="Krepko"/>
          <w:rFonts w:ascii="Arial" w:hAnsi="Arial" w:cs="Arial"/>
          <w:b w:val="0"/>
          <w:sz w:val="23"/>
          <w:szCs w:val="23"/>
        </w:rPr>
        <w:t xml:space="preserve"> iz leta 2011, kasneje pa podobno tudi v </w:t>
      </w:r>
      <w:r w:rsidR="00AB6286" w:rsidRPr="00437A19">
        <w:rPr>
          <w:rStyle w:val="Krepko"/>
          <w:rFonts w:ascii="Arial" w:hAnsi="Arial" w:cs="Arial"/>
          <w:b w:val="0"/>
          <w:sz w:val="23"/>
          <w:szCs w:val="23"/>
        </w:rPr>
        <w:t xml:space="preserve">svojem akcijskem načrtu za razvoj evropskega prava družb in upravljanja podjetij </w:t>
      </w:r>
      <w:r w:rsidR="004C5264" w:rsidRPr="00437A19">
        <w:rPr>
          <w:rStyle w:val="Krepko"/>
          <w:rFonts w:ascii="Arial" w:hAnsi="Arial" w:cs="Arial"/>
          <w:b w:val="0"/>
          <w:sz w:val="23"/>
          <w:szCs w:val="23"/>
        </w:rPr>
        <w:t xml:space="preserve">iz </w:t>
      </w:r>
      <w:r w:rsidR="00AB6286" w:rsidRPr="00437A19">
        <w:rPr>
          <w:rStyle w:val="Krepko"/>
          <w:rFonts w:ascii="Arial" w:hAnsi="Arial" w:cs="Arial"/>
          <w:b w:val="0"/>
          <w:sz w:val="23"/>
          <w:szCs w:val="23"/>
        </w:rPr>
        <w:t xml:space="preserve">leta 2012 med drugim izrecno zapisala: </w:t>
      </w:r>
      <w:r w:rsidR="00AB6286" w:rsidRPr="00437A19">
        <w:rPr>
          <w:rFonts w:ascii="Arial" w:hAnsi="Arial" w:cs="Arial"/>
          <w:sz w:val="23"/>
          <w:szCs w:val="23"/>
        </w:rPr>
        <w:t>»</w:t>
      </w:r>
      <w:r w:rsidR="00D12BEC" w:rsidRPr="00437A19">
        <w:rPr>
          <w:rFonts w:ascii="Arial" w:hAnsi="Arial" w:cs="Arial"/>
          <w:sz w:val="23"/>
          <w:szCs w:val="23"/>
          <w:lang w:eastAsia="en-US"/>
        </w:rPr>
        <w:t>Interes zaposlenih za dolgoroč</w:t>
      </w:r>
      <w:r w:rsidR="004C5264" w:rsidRPr="00437A19">
        <w:rPr>
          <w:rFonts w:ascii="Arial" w:hAnsi="Arial" w:cs="Arial"/>
          <w:sz w:val="23"/>
          <w:szCs w:val="23"/>
          <w:lang w:eastAsia="en-US"/>
        </w:rPr>
        <w:t>no vzdržnost podjetja, v katerem delajo, je vsekakor dejavnik, ki bi ga morali upoštevati v okv</w:t>
      </w:r>
      <w:r w:rsidR="00D12BEC" w:rsidRPr="00437A19">
        <w:rPr>
          <w:rFonts w:ascii="Arial" w:hAnsi="Arial" w:cs="Arial"/>
          <w:sz w:val="23"/>
          <w:szCs w:val="23"/>
          <w:lang w:eastAsia="en-US"/>
        </w:rPr>
        <w:t>iru upravljanja podjetja. Vključ</w:t>
      </w:r>
      <w:r w:rsidR="004C5264" w:rsidRPr="00437A19">
        <w:rPr>
          <w:rFonts w:ascii="Arial" w:hAnsi="Arial" w:cs="Arial"/>
          <w:sz w:val="23"/>
          <w:szCs w:val="23"/>
          <w:lang w:eastAsia="en-US"/>
        </w:rPr>
        <w:t>evanje zaposlenih v posle podjetja bi lahko bilo v obliki obveš</w:t>
      </w:r>
      <w:r w:rsidR="00D12BEC" w:rsidRPr="00437A19">
        <w:rPr>
          <w:rFonts w:ascii="Arial" w:hAnsi="Arial" w:cs="Arial"/>
          <w:sz w:val="23"/>
          <w:szCs w:val="23"/>
          <w:lang w:eastAsia="en-US"/>
        </w:rPr>
        <w:t>č</w:t>
      </w:r>
      <w:r w:rsidR="004C5264" w:rsidRPr="00437A19">
        <w:rPr>
          <w:rFonts w:ascii="Arial" w:hAnsi="Arial" w:cs="Arial"/>
          <w:sz w:val="23"/>
          <w:szCs w:val="23"/>
          <w:lang w:eastAsia="en-US"/>
        </w:rPr>
        <w:t xml:space="preserve">anja, posvetovanj in udeležbe v </w:t>
      </w:r>
      <w:r w:rsidR="00D12BEC" w:rsidRPr="00437A19">
        <w:rPr>
          <w:rFonts w:ascii="Arial" w:hAnsi="Arial" w:cs="Arial"/>
          <w:sz w:val="23"/>
          <w:szCs w:val="23"/>
          <w:lang w:eastAsia="en-US"/>
        </w:rPr>
        <w:t>odboru</w:t>
      </w:r>
      <w:r w:rsidR="004C5264" w:rsidRPr="00437A19">
        <w:rPr>
          <w:rFonts w:ascii="Arial" w:hAnsi="Arial" w:cs="Arial"/>
          <w:sz w:val="23"/>
          <w:szCs w:val="23"/>
          <w:lang w:eastAsia="en-US"/>
        </w:rPr>
        <w:t xml:space="preserve">. Lahko pa </w:t>
      </w:r>
      <w:r w:rsidR="00D12BEC" w:rsidRPr="00437A19">
        <w:rPr>
          <w:rFonts w:ascii="Arial" w:hAnsi="Arial" w:cs="Arial"/>
          <w:sz w:val="23"/>
          <w:szCs w:val="23"/>
          <w:lang w:eastAsia="en-US"/>
        </w:rPr>
        <w:t xml:space="preserve">se povezuje </w:t>
      </w:r>
      <w:r w:rsidR="004C5264" w:rsidRPr="00437A19">
        <w:rPr>
          <w:rFonts w:ascii="Arial" w:hAnsi="Arial" w:cs="Arial"/>
          <w:sz w:val="23"/>
          <w:szCs w:val="23"/>
          <w:lang w:eastAsia="en-US"/>
        </w:rPr>
        <w:t xml:space="preserve">tudi </w:t>
      </w:r>
      <w:r w:rsidR="00D12BEC" w:rsidRPr="00437A19">
        <w:rPr>
          <w:rFonts w:ascii="Arial" w:hAnsi="Arial" w:cs="Arial"/>
          <w:sz w:val="23"/>
          <w:szCs w:val="23"/>
          <w:lang w:eastAsia="en-US"/>
        </w:rPr>
        <w:t>s finančnim vključ</w:t>
      </w:r>
      <w:r w:rsidR="004C5264" w:rsidRPr="00437A19">
        <w:rPr>
          <w:rFonts w:ascii="Arial" w:hAnsi="Arial" w:cs="Arial"/>
          <w:sz w:val="23"/>
          <w:szCs w:val="23"/>
          <w:lang w:eastAsia="en-US"/>
        </w:rPr>
        <w:t>evanjem in sicer tak</w:t>
      </w:r>
      <w:r w:rsidR="00D12BEC" w:rsidRPr="00437A19">
        <w:rPr>
          <w:rFonts w:ascii="Arial" w:hAnsi="Arial" w:cs="Arial"/>
          <w:sz w:val="23"/>
          <w:szCs w:val="23"/>
          <w:lang w:eastAsia="en-US"/>
        </w:rPr>
        <w:t>o, da zaposleni postanejo delnič</w:t>
      </w:r>
      <w:r w:rsidR="004C5264" w:rsidRPr="00437A19">
        <w:rPr>
          <w:rFonts w:ascii="Arial" w:hAnsi="Arial" w:cs="Arial"/>
          <w:sz w:val="23"/>
          <w:szCs w:val="23"/>
          <w:lang w:eastAsia="en-US"/>
        </w:rPr>
        <w:t>arji.</w:t>
      </w:r>
      <w:r w:rsidR="00AB6286" w:rsidRPr="00437A19">
        <w:rPr>
          <w:rFonts w:ascii="Arial" w:hAnsi="Arial" w:cs="Arial"/>
          <w:sz w:val="23"/>
          <w:szCs w:val="23"/>
        </w:rPr>
        <w:t>«</w:t>
      </w:r>
      <w:r w:rsidR="00253E92" w:rsidRPr="00437A19">
        <w:rPr>
          <w:rFonts w:ascii="Arial" w:hAnsi="Arial" w:cs="Arial"/>
          <w:sz w:val="23"/>
          <w:szCs w:val="23"/>
        </w:rPr>
        <w:t xml:space="preserve"> </w:t>
      </w:r>
    </w:p>
    <w:p w:rsidR="00AB6286" w:rsidRPr="00437A19" w:rsidRDefault="00AB6286" w:rsidP="00AB6286">
      <w:pPr>
        <w:jc w:val="both"/>
        <w:rPr>
          <w:rFonts w:ascii="Arial" w:hAnsi="Arial" w:cs="Arial"/>
          <w:sz w:val="23"/>
          <w:szCs w:val="23"/>
        </w:rPr>
      </w:pPr>
    </w:p>
    <w:p w:rsidR="00E97E5F" w:rsidRPr="00437A19" w:rsidRDefault="000E2CE4" w:rsidP="00A62AFA">
      <w:pPr>
        <w:autoSpaceDE w:val="0"/>
        <w:autoSpaceDN w:val="0"/>
        <w:adjustRightInd w:val="0"/>
        <w:jc w:val="both"/>
        <w:rPr>
          <w:rFonts w:ascii="Arial" w:hAnsi="Arial" w:cs="Arial"/>
          <w:sz w:val="23"/>
          <w:szCs w:val="23"/>
          <w:lang w:eastAsia="en-US"/>
        </w:rPr>
      </w:pPr>
      <w:r w:rsidRPr="00437A19">
        <w:rPr>
          <w:rFonts w:ascii="Arial" w:hAnsi="Arial" w:cs="Arial"/>
          <w:sz w:val="23"/>
          <w:szCs w:val="23"/>
        </w:rPr>
        <w:t>c</w:t>
      </w:r>
      <w:r w:rsidR="00AB6286" w:rsidRPr="00437A19">
        <w:rPr>
          <w:rFonts w:ascii="Arial" w:hAnsi="Arial" w:cs="Arial"/>
          <w:sz w:val="23"/>
          <w:szCs w:val="23"/>
        </w:rPr>
        <w:t xml:space="preserve">) V </w:t>
      </w:r>
      <w:r w:rsidR="00AB6286" w:rsidRPr="00437A19">
        <w:rPr>
          <w:rFonts w:ascii="Arial" w:hAnsi="Arial" w:cs="Arial"/>
          <w:i/>
          <w:sz w:val="23"/>
          <w:szCs w:val="23"/>
          <w:lang w:eastAsia="en-US"/>
        </w:rPr>
        <w:t>Načelih</w:t>
      </w:r>
      <w:r w:rsidR="00FB3CEA" w:rsidRPr="00437A19">
        <w:rPr>
          <w:rFonts w:ascii="Arial" w:hAnsi="Arial" w:cs="Arial"/>
          <w:i/>
          <w:sz w:val="23"/>
          <w:szCs w:val="23"/>
          <w:lang w:eastAsia="en-US"/>
        </w:rPr>
        <w:t xml:space="preserve"> korporacijskega</w:t>
      </w:r>
      <w:r w:rsidR="00AB6286" w:rsidRPr="00437A19">
        <w:rPr>
          <w:rFonts w:ascii="Arial" w:hAnsi="Arial" w:cs="Arial"/>
          <w:i/>
          <w:sz w:val="23"/>
          <w:szCs w:val="23"/>
          <w:lang w:eastAsia="en-US"/>
        </w:rPr>
        <w:t xml:space="preserve"> upravljanja OECD</w:t>
      </w:r>
      <w:r w:rsidR="00AB6286" w:rsidRPr="00437A19">
        <w:rPr>
          <w:rFonts w:ascii="Arial" w:hAnsi="Arial" w:cs="Arial"/>
          <w:sz w:val="23"/>
          <w:szCs w:val="23"/>
          <w:lang w:eastAsia="en-US"/>
        </w:rPr>
        <w:t xml:space="preserve"> iz leta 2004</w:t>
      </w:r>
      <w:r w:rsidR="00FB3CEA" w:rsidRPr="00437A19">
        <w:rPr>
          <w:rFonts w:ascii="Arial" w:hAnsi="Arial" w:cs="Arial"/>
          <w:sz w:val="23"/>
          <w:szCs w:val="23"/>
          <w:lang w:eastAsia="en-US"/>
        </w:rPr>
        <w:t xml:space="preserve">, ki med drugim posebej poudarjajo tudi pomen kodeksov pri zboljševanju tega sistema, </w:t>
      </w:r>
      <w:r w:rsidR="00AB6286" w:rsidRPr="00437A19">
        <w:rPr>
          <w:rFonts w:ascii="Arial" w:hAnsi="Arial" w:cs="Arial"/>
          <w:sz w:val="23"/>
          <w:szCs w:val="23"/>
          <w:lang w:eastAsia="en-US"/>
        </w:rPr>
        <w:t xml:space="preserve">pa je </w:t>
      </w:r>
      <w:r w:rsidR="00F350EF" w:rsidRPr="00437A19">
        <w:rPr>
          <w:rFonts w:ascii="Arial" w:hAnsi="Arial" w:cs="Arial"/>
          <w:sz w:val="23"/>
          <w:szCs w:val="23"/>
          <w:lang w:eastAsia="en-US"/>
        </w:rPr>
        <w:t>–</w:t>
      </w:r>
      <w:r w:rsidR="00FB3CEA" w:rsidRPr="00437A19">
        <w:rPr>
          <w:rFonts w:ascii="Arial" w:hAnsi="Arial" w:cs="Arial"/>
          <w:sz w:val="23"/>
          <w:szCs w:val="23"/>
          <w:lang w:eastAsia="en-US"/>
        </w:rPr>
        <w:t xml:space="preserve"> razen v preambuli </w:t>
      </w:r>
      <w:r w:rsidR="00F350EF" w:rsidRPr="00437A19">
        <w:rPr>
          <w:rFonts w:ascii="Arial" w:hAnsi="Arial" w:cs="Arial"/>
          <w:sz w:val="23"/>
          <w:szCs w:val="23"/>
          <w:lang w:eastAsia="en-US"/>
        </w:rPr>
        <w:t>–</w:t>
      </w:r>
      <w:r w:rsidR="00FC3642" w:rsidRPr="00437A19">
        <w:rPr>
          <w:rFonts w:ascii="Arial" w:hAnsi="Arial" w:cs="Arial"/>
          <w:sz w:val="23"/>
          <w:szCs w:val="23"/>
          <w:lang w:eastAsia="en-US"/>
        </w:rPr>
        <w:t xml:space="preserve"> </w:t>
      </w:r>
      <w:r w:rsidR="00AB6286" w:rsidRPr="00437A19">
        <w:rPr>
          <w:rFonts w:ascii="Arial" w:hAnsi="Arial" w:cs="Arial"/>
          <w:sz w:val="23"/>
          <w:szCs w:val="23"/>
          <w:lang w:eastAsia="en-US"/>
        </w:rPr>
        <w:t xml:space="preserve">pomen </w:t>
      </w:r>
      <w:r w:rsidR="00FB3CEA" w:rsidRPr="00437A19">
        <w:rPr>
          <w:rFonts w:ascii="Arial" w:hAnsi="Arial" w:cs="Arial"/>
          <w:sz w:val="23"/>
          <w:szCs w:val="23"/>
          <w:lang w:eastAsia="en-US"/>
        </w:rPr>
        <w:t xml:space="preserve">razvoja različnih oblik participacije zaposlenih posebej izpostavljen </w:t>
      </w:r>
      <w:r w:rsidR="006443A2" w:rsidRPr="00437A19">
        <w:rPr>
          <w:rFonts w:ascii="Arial" w:hAnsi="Arial" w:cs="Arial"/>
          <w:sz w:val="23"/>
          <w:szCs w:val="23"/>
          <w:lang w:eastAsia="en-US"/>
        </w:rPr>
        <w:t xml:space="preserve">tudi </w:t>
      </w:r>
      <w:r w:rsidR="00FB3CEA" w:rsidRPr="00437A19">
        <w:rPr>
          <w:rFonts w:ascii="Arial" w:hAnsi="Arial" w:cs="Arial"/>
          <w:sz w:val="23"/>
          <w:szCs w:val="23"/>
          <w:lang w:eastAsia="en-US"/>
        </w:rPr>
        <w:t xml:space="preserve">v okviru IV. načela, ki govori o vlogi deležnikov pri korporacijskem upravljanju. </w:t>
      </w:r>
      <w:r w:rsidR="00E97E5F" w:rsidRPr="00437A19">
        <w:rPr>
          <w:rFonts w:ascii="Arial" w:hAnsi="Arial" w:cs="Arial"/>
          <w:sz w:val="23"/>
          <w:szCs w:val="23"/>
          <w:lang w:eastAsia="en-US"/>
        </w:rPr>
        <w:t xml:space="preserve">Točka IV/C tega načela se namreč glasi: </w:t>
      </w:r>
      <w:r w:rsidR="00E97E5F" w:rsidRPr="00437A19">
        <w:rPr>
          <w:rFonts w:ascii="Arial" w:hAnsi="Arial" w:cs="Arial"/>
          <w:i/>
          <w:sz w:val="23"/>
          <w:szCs w:val="23"/>
          <w:lang w:eastAsia="en-US"/>
        </w:rPr>
        <w:t>»Dovoljen mora biti razvoj mehanizmov za spodbujanje participacije zaposlenih.«</w:t>
      </w:r>
      <w:r w:rsidR="00A62AFA" w:rsidRPr="00437A19">
        <w:rPr>
          <w:rFonts w:ascii="Arial" w:hAnsi="Arial" w:cs="Arial"/>
          <w:sz w:val="23"/>
          <w:szCs w:val="23"/>
          <w:lang w:eastAsia="en-US"/>
        </w:rPr>
        <w:t xml:space="preserve"> V opombah</w:t>
      </w:r>
      <w:r w:rsidR="00901122" w:rsidRPr="00437A19">
        <w:rPr>
          <w:rFonts w:ascii="Arial" w:hAnsi="Arial" w:cs="Arial"/>
          <w:sz w:val="23"/>
          <w:szCs w:val="23"/>
          <w:lang w:eastAsia="en-US"/>
        </w:rPr>
        <w:t xml:space="preserve"> oziroma </w:t>
      </w:r>
      <w:r w:rsidR="00A62AFA" w:rsidRPr="00437A19">
        <w:rPr>
          <w:rFonts w:ascii="Arial" w:hAnsi="Arial" w:cs="Arial"/>
          <w:sz w:val="23"/>
          <w:szCs w:val="23"/>
          <w:lang w:eastAsia="en-US"/>
        </w:rPr>
        <w:t>pojasnilih k tej točki pa je izrecno poudarjeno, da m</w:t>
      </w:r>
      <w:r w:rsidR="00E97E5F" w:rsidRPr="00437A19">
        <w:rPr>
          <w:rFonts w:ascii="Arial" w:hAnsi="Arial" w:cs="Arial"/>
          <w:sz w:val="23"/>
          <w:szCs w:val="23"/>
          <w:lang w:eastAsia="en-US"/>
        </w:rPr>
        <w:t>ehanizmi za spodbujanje sodelovanja zaposlenih</w:t>
      </w:r>
      <w:r w:rsidR="00A62AFA" w:rsidRPr="00437A19">
        <w:rPr>
          <w:rFonts w:ascii="Arial" w:hAnsi="Arial" w:cs="Arial"/>
          <w:sz w:val="23"/>
          <w:szCs w:val="23"/>
          <w:lang w:eastAsia="en-US"/>
        </w:rPr>
        <w:t xml:space="preserve"> </w:t>
      </w:r>
      <w:r w:rsidR="00E97E5F" w:rsidRPr="00437A19">
        <w:rPr>
          <w:rFonts w:ascii="Arial" w:hAnsi="Arial" w:cs="Arial"/>
          <w:sz w:val="23"/>
          <w:szCs w:val="23"/>
          <w:lang w:eastAsia="en-US"/>
        </w:rPr>
        <w:t>pri korporativnem upravljanju prinašajo neposredne ali posredne koristi</w:t>
      </w:r>
      <w:r w:rsidR="00A62AFA" w:rsidRPr="00437A19">
        <w:rPr>
          <w:rFonts w:ascii="Arial" w:hAnsi="Arial" w:cs="Arial"/>
          <w:sz w:val="23"/>
          <w:szCs w:val="23"/>
          <w:lang w:eastAsia="en-US"/>
        </w:rPr>
        <w:t xml:space="preserve"> </w:t>
      </w:r>
      <w:r w:rsidR="00E97E5F" w:rsidRPr="00437A19">
        <w:rPr>
          <w:rFonts w:ascii="Arial" w:hAnsi="Arial" w:cs="Arial"/>
          <w:sz w:val="23"/>
          <w:szCs w:val="23"/>
          <w:lang w:eastAsia="en-US"/>
        </w:rPr>
        <w:t>družbam, saj zaposleni kažejo večjo pripravljenost za pridobivanje specifičnih</w:t>
      </w:r>
      <w:r w:rsidR="00A62AFA" w:rsidRPr="00437A19">
        <w:rPr>
          <w:rFonts w:ascii="Arial" w:hAnsi="Arial" w:cs="Arial"/>
          <w:sz w:val="23"/>
          <w:szCs w:val="23"/>
          <w:lang w:eastAsia="en-US"/>
        </w:rPr>
        <w:t xml:space="preserve"> </w:t>
      </w:r>
      <w:r w:rsidR="00E97E5F" w:rsidRPr="00437A19">
        <w:rPr>
          <w:rFonts w:ascii="Arial" w:hAnsi="Arial" w:cs="Arial"/>
          <w:sz w:val="23"/>
          <w:szCs w:val="23"/>
          <w:lang w:eastAsia="en-US"/>
        </w:rPr>
        <w:t>strokovnih znanj, ki jih družbe potrebujejo. Mehanizmi za spodbujanje</w:t>
      </w:r>
      <w:r w:rsidR="00A62AFA" w:rsidRPr="00437A19">
        <w:rPr>
          <w:rFonts w:ascii="Arial" w:hAnsi="Arial" w:cs="Arial"/>
          <w:sz w:val="23"/>
          <w:szCs w:val="23"/>
          <w:lang w:eastAsia="en-US"/>
        </w:rPr>
        <w:t xml:space="preserve"> </w:t>
      </w:r>
      <w:r w:rsidR="00E97E5F" w:rsidRPr="00437A19">
        <w:rPr>
          <w:rFonts w:ascii="Arial" w:hAnsi="Arial" w:cs="Arial"/>
          <w:sz w:val="23"/>
          <w:szCs w:val="23"/>
          <w:lang w:eastAsia="en-US"/>
        </w:rPr>
        <w:t>sodelovanja zaposlenih so na primer: zastopanost zaposlenih v odborih in</w:t>
      </w:r>
      <w:r w:rsidR="00A62AFA" w:rsidRPr="00437A19">
        <w:rPr>
          <w:rFonts w:ascii="Arial" w:hAnsi="Arial" w:cs="Arial"/>
          <w:sz w:val="23"/>
          <w:szCs w:val="23"/>
          <w:lang w:eastAsia="en-US"/>
        </w:rPr>
        <w:t xml:space="preserve"> </w:t>
      </w:r>
      <w:r w:rsidR="00E97E5F" w:rsidRPr="00437A19">
        <w:rPr>
          <w:rFonts w:ascii="Arial" w:hAnsi="Arial" w:cs="Arial"/>
          <w:sz w:val="23"/>
          <w:szCs w:val="23"/>
          <w:lang w:eastAsia="en-US"/>
        </w:rPr>
        <w:t>procesi upravljanja, kot so posvetovanja z delavci ob določenih pomembnih</w:t>
      </w:r>
      <w:r w:rsidR="00A62AFA" w:rsidRPr="00437A19">
        <w:rPr>
          <w:rFonts w:ascii="Arial" w:hAnsi="Arial" w:cs="Arial"/>
          <w:sz w:val="23"/>
          <w:szCs w:val="23"/>
          <w:lang w:eastAsia="en-US"/>
        </w:rPr>
        <w:t xml:space="preserve"> </w:t>
      </w:r>
      <w:r w:rsidR="00E97E5F" w:rsidRPr="00437A19">
        <w:rPr>
          <w:rFonts w:ascii="Arial" w:hAnsi="Arial" w:cs="Arial"/>
          <w:sz w:val="23"/>
          <w:szCs w:val="23"/>
          <w:lang w:eastAsia="en-US"/>
        </w:rPr>
        <w:t xml:space="preserve">odločitvah. V mnogih državah </w:t>
      </w:r>
      <w:r w:rsidR="00A62AFA" w:rsidRPr="00437A19">
        <w:rPr>
          <w:rFonts w:ascii="Arial" w:hAnsi="Arial" w:cs="Arial"/>
          <w:sz w:val="23"/>
          <w:szCs w:val="23"/>
          <w:lang w:eastAsia="en-US"/>
        </w:rPr>
        <w:t xml:space="preserve">pa </w:t>
      </w:r>
      <w:r w:rsidR="00E97E5F" w:rsidRPr="00437A19">
        <w:rPr>
          <w:rFonts w:ascii="Arial" w:hAnsi="Arial" w:cs="Arial"/>
          <w:sz w:val="23"/>
          <w:szCs w:val="23"/>
          <w:lang w:eastAsia="en-US"/>
        </w:rPr>
        <w:t xml:space="preserve">uporabljajo za motivacijo </w:t>
      </w:r>
      <w:r w:rsidR="00A62AFA" w:rsidRPr="00437A19">
        <w:rPr>
          <w:rFonts w:ascii="Arial" w:hAnsi="Arial" w:cs="Arial"/>
          <w:sz w:val="23"/>
          <w:szCs w:val="23"/>
          <w:lang w:eastAsia="en-US"/>
        </w:rPr>
        <w:t xml:space="preserve">tudi </w:t>
      </w:r>
      <w:r w:rsidR="00E97E5F" w:rsidRPr="00437A19">
        <w:rPr>
          <w:rFonts w:ascii="Arial" w:hAnsi="Arial" w:cs="Arial"/>
          <w:sz w:val="23"/>
          <w:szCs w:val="23"/>
          <w:lang w:eastAsia="en-US"/>
        </w:rPr>
        <w:t>načrte za lastniško</w:t>
      </w:r>
      <w:r w:rsidR="00A62AFA" w:rsidRPr="00437A19">
        <w:rPr>
          <w:rFonts w:ascii="Arial" w:hAnsi="Arial" w:cs="Arial"/>
          <w:sz w:val="23"/>
          <w:szCs w:val="23"/>
          <w:lang w:eastAsia="en-US"/>
        </w:rPr>
        <w:t xml:space="preserve"> </w:t>
      </w:r>
      <w:r w:rsidR="00E97E5F" w:rsidRPr="00437A19">
        <w:rPr>
          <w:rFonts w:ascii="Arial" w:hAnsi="Arial" w:cs="Arial"/>
          <w:sz w:val="23"/>
          <w:szCs w:val="23"/>
          <w:lang w:eastAsia="en-US"/>
        </w:rPr>
        <w:t xml:space="preserve">udeležbo zaposlenih ali druge instrumente delitve dobička. </w:t>
      </w:r>
    </w:p>
    <w:p w:rsidR="00A62AFA" w:rsidRPr="00437A19" w:rsidRDefault="00A62AFA" w:rsidP="00A62AFA">
      <w:pPr>
        <w:autoSpaceDE w:val="0"/>
        <w:autoSpaceDN w:val="0"/>
        <w:adjustRightInd w:val="0"/>
        <w:jc w:val="both"/>
        <w:rPr>
          <w:rFonts w:ascii="Arial" w:hAnsi="Arial" w:cs="Arial"/>
          <w:sz w:val="23"/>
          <w:szCs w:val="23"/>
          <w:lang w:eastAsia="en-US"/>
        </w:rPr>
      </w:pPr>
    </w:p>
    <w:p w:rsidR="00A62AFA" w:rsidRPr="00437A19" w:rsidRDefault="00A62AFA" w:rsidP="00A62AFA">
      <w:pPr>
        <w:autoSpaceDE w:val="0"/>
        <w:autoSpaceDN w:val="0"/>
        <w:adjustRightInd w:val="0"/>
        <w:jc w:val="both"/>
        <w:rPr>
          <w:rFonts w:ascii="Arial" w:hAnsi="Arial" w:cs="Arial"/>
          <w:sz w:val="23"/>
          <w:szCs w:val="23"/>
          <w:lang w:eastAsia="en-US"/>
        </w:rPr>
      </w:pPr>
      <w:r w:rsidRPr="00437A19">
        <w:rPr>
          <w:rFonts w:ascii="Arial" w:hAnsi="Arial" w:cs="Arial"/>
          <w:sz w:val="23"/>
          <w:szCs w:val="23"/>
          <w:lang w:eastAsia="en-US"/>
        </w:rPr>
        <w:t xml:space="preserve">Navedena točka načel OECD vsekakor predstavlja ključno usmeritev tudi za pripravo ustreznih kodeksov za </w:t>
      </w:r>
      <w:r w:rsidR="00901122" w:rsidRPr="00437A19">
        <w:rPr>
          <w:rFonts w:ascii="Arial" w:hAnsi="Arial" w:cs="Arial"/>
          <w:sz w:val="23"/>
          <w:szCs w:val="23"/>
          <w:lang w:eastAsia="en-US"/>
        </w:rPr>
        <w:t>obravnavano</w:t>
      </w:r>
      <w:r w:rsidRPr="00437A19">
        <w:rPr>
          <w:rFonts w:ascii="Arial" w:hAnsi="Arial" w:cs="Arial"/>
          <w:sz w:val="23"/>
          <w:szCs w:val="23"/>
          <w:lang w:eastAsia="en-US"/>
        </w:rPr>
        <w:t xml:space="preserve"> področje korporacijskega upravljanja. Posebej še v zvezi s točkam</w:t>
      </w:r>
      <w:r w:rsidR="00901122" w:rsidRPr="00437A19">
        <w:rPr>
          <w:rFonts w:ascii="Arial" w:hAnsi="Arial" w:cs="Arial"/>
          <w:sz w:val="23"/>
          <w:szCs w:val="23"/>
          <w:lang w:eastAsia="en-US"/>
        </w:rPr>
        <w:t>i</w:t>
      </w:r>
      <w:r w:rsidRPr="00437A19">
        <w:rPr>
          <w:rFonts w:ascii="Arial" w:hAnsi="Arial" w:cs="Arial"/>
          <w:sz w:val="23"/>
          <w:szCs w:val="23"/>
          <w:lang w:eastAsia="en-US"/>
        </w:rPr>
        <w:t xml:space="preserve"> IV/A</w:t>
      </w:r>
      <w:r w:rsidR="00901122" w:rsidRPr="00437A19">
        <w:rPr>
          <w:rFonts w:ascii="Arial" w:hAnsi="Arial" w:cs="Arial"/>
          <w:sz w:val="23"/>
          <w:szCs w:val="23"/>
          <w:lang w:eastAsia="en-US"/>
        </w:rPr>
        <w:t>,</w:t>
      </w:r>
      <w:r w:rsidRPr="00437A19">
        <w:rPr>
          <w:rFonts w:ascii="Arial" w:hAnsi="Arial" w:cs="Arial"/>
          <w:sz w:val="23"/>
          <w:szCs w:val="23"/>
          <w:lang w:eastAsia="en-US"/>
        </w:rPr>
        <w:t xml:space="preserve"> IV/</w:t>
      </w:r>
      <w:r w:rsidR="00901122" w:rsidRPr="00437A19">
        <w:rPr>
          <w:rFonts w:ascii="Arial" w:hAnsi="Arial" w:cs="Arial"/>
          <w:sz w:val="23"/>
          <w:szCs w:val="23"/>
          <w:lang w:eastAsia="en-US"/>
        </w:rPr>
        <w:t xml:space="preserve">D in IV/E, ki se (skupaj z opombami oziroma  pojasnili) glasijo takole:  </w:t>
      </w:r>
    </w:p>
    <w:p w:rsidR="00FB3CEA" w:rsidRPr="00437A19" w:rsidRDefault="00FB3CEA" w:rsidP="00FB3CEA">
      <w:pPr>
        <w:jc w:val="both"/>
        <w:rPr>
          <w:rFonts w:ascii="Arial" w:hAnsi="Arial" w:cs="Arial"/>
          <w:sz w:val="23"/>
          <w:szCs w:val="23"/>
          <w:lang w:eastAsia="en-US"/>
        </w:rPr>
      </w:pPr>
    </w:p>
    <w:p w:rsidR="00A7463B" w:rsidRPr="00437A19" w:rsidRDefault="00A7463B" w:rsidP="00A7463B">
      <w:pPr>
        <w:autoSpaceDE w:val="0"/>
        <w:autoSpaceDN w:val="0"/>
        <w:adjustRightInd w:val="0"/>
        <w:jc w:val="both"/>
        <w:rPr>
          <w:rFonts w:ascii="Arial" w:hAnsi="Arial" w:cs="Arial"/>
          <w:sz w:val="23"/>
          <w:szCs w:val="23"/>
          <w:lang w:eastAsia="en-US"/>
        </w:rPr>
      </w:pPr>
      <w:r w:rsidRPr="00437A19">
        <w:rPr>
          <w:rFonts w:ascii="Arial" w:hAnsi="Arial" w:cs="Arial"/>
          <w:bCs/>
          <w:i/>
          <w:sz w:val="23"/>
          <w:szCs w:val="23"/>
          <w:lang w:eastAsia="en-US"/>
        </w:rPr>
        <w:t>»</w:t>
      </w:r>
      <w:r w:rsidR="00A62AFA" w:rsidRPr="00437A19">
        <w:rPr>
          <w:rFonts w:ascii="Arial" w:hAnsi="Arial" w:cs="Arial"/>
          <w:bCs/>
          <w:i/>
          <w:sz w:val="23"/>
          <w:szCs w:val="23"/>
          <w:lang w:eastAsia="en-US"/>
        </w:rPr>
        <w:t>A.</w:t>
      </w:r>
      <w:r w:rsidR="00A62AFA" w:rsidRPr="00437A19">
        <w:rPr>
          <w:rFonts w:ascii="Arial" w:hAnsi="Arial" w:cs="Arial"/>
          <w:b/>
          <w:bCs/>
          <w:i/>
          <w:sz w:val="23"/>
          <w:szCs w:val="23"/>
          <w:lang w:eastAsia="en-US"/>
        </w:rPr>
        <w:t xml:space="preserve"> </w:t>
      </w:r>
      <w:r w:rsidR="00A62AFA" w:rsidRPr="00437A19">
        <w:rPr>
          <w:rFonts w:ascii="Arial" w:hAnsi="Arial" w:cs="Arial"/>
          <w:i/>
          <w:sz w:val="23"/>
          <w:szCs w:val="23"/>
          <w:lang w:eastAsia="en-US"/>
        </w:rPr>
        <w:t>Pravice deležnikov, ki temeljijo na zakonih ali medsebojnih sporazumih, se morajo spoštovati.</w:t>
      </w:r>
      <w:r w:rsidRPr="00437A19">
        <w:rPr>
          <w:rFonts w:ascii="Arial" w:hAnsi="Arial" w:cs="Arial"/>
          <w:i/>
          <w:sz w:val="23"/>
          <w:szCs w:val="23"/>
          <w:lang w:eastAsia="en-US"/>
        </w:rPr>
        <w:t>«</w:t>
      </w:r>
      <w:r w:rsidRPr="00437A19">
        <w:rPr>
          <w:rFonts w:ascii="Arial" w:hAnsi="Arial" w:cs="Arial"/>
          <w:sz w:val="23"/>
          <w:szCs w:val="23"/>
          <w:lang w:eastAsia="en-US"/>
        </w:rPr>
        <w:t xml:space="preserve"> Pravice deležnikov so v vseh državah članicah OECD zagotovljene z zakonodajo (delovnim, gospodarskim in trgovinskim pravom ter pravom o plačilni </w:t>
      </w:r>
      <w:r w:rsidRPr="00437A19">
        <w:rPr>
          <w:rFonts w:ascii="Arial" w:hAnsi="Arial" w:cs="Arial"/>
          <w:sz w:val="23"/>
          <w:szCs w:val="23"/>
          <w:lang w:eastAsia="en-US"/>
        </w:rPr>
        <w:lastRenderedPageBreak/>
        <w:t>nesposobnosti) ali z medsebojnimi pogodb</w:t>
      </w:r>
      <w:r w:rsidR="0040062A" w:rsidRPr="00437A19">
        <w:rPr>
          <w:rFonts w:ascii="Arial" w:hAnsi="Arial" w:cs="Arial"/>
          <w:sz w:val="23"/>
          <w:szCs w:val="23"/>
          <w:lang w:eastAsia="en-US"/>
        </w:rPr>
        <w:t>ami</w:t>
      </w:r>
      <w:r w:rsidRPr="00437A19">
        <w:rPr>
          <w:rFonts w:ascii="Arial" w:hAnsi="Arial" w:cs="Arial"/>
          <w:sz w:val="23"/>
          <w:szCs w:val="23"/>
          <w:lang w:eastAsia="en-US"/>
        </w:rPr>
        <w:t>. Celo na področjih, kjer interesi deležnikov niso uzakonjeni, sklepajo mnoge družbe z deležniki dodatne dogovore in v skrbi za ugled in poslovanje družbe pogosto priznavajo širše interese.</w:t>
      </w:r>
    </w:p>
    <w:p w:rsidR="00A7463B" w:rsidRPr="00437A19" w:rsidRDefault="00A7463B" w:rsidP="00A62AFA">
      <w:pPr>
        <w:autoSpaceDE w:val="0"/>
        <w:autoSpaceDN w:val="0"/>
        <w:adjustRightInd w:val="0"/>
        <w:jc w:val="both"/>
        <w:rPr>
          <w:rFonts w:ascii="Arial" w:hAnsi="Arial" w:cs="Arial"/>
          <w:sz w:val="23"/>
          <w:szCs w:val="23"/>
          <w:lang w:eastAsia="en-US"/>
        </w:rPr>
      </w:pPr>
    </w:p>
    <w:p w:rsidR="00A7463B" w:rsidRPr="00437A19" w:rsidRDefault="00A7463B" w:rsidP="003F59F0">
      <w:pPr>
        <w:autoSpaceDE w:val="0"/>
        <w:autoSpaceDN w:val="0"/>
        <w:adjustRightInd w:val="0"/>
        <w:jc w:val="both"/>
        <w:rPr>
          <w:rFonts w:ascii="Arial" w:hAnsi="Arial" w:cs="Arial"/>
          <w:sz w:val="23"/>
          <w:szCs w:val="23"/>
          <w:lang w:eastAsia="en-US"/>
        </w:rPr>
      </w:pPr>
      <w:r w:rsidRPr="00437A19">
        <w:rPr>
          <w:rFonts w:ascii="Arial" w:hAnsi="Arial" w:cs="Arial"/>
          <w:bCs/>
          <w:i/>
          <w:sz w:val="23"/>
          <w:szCs w:val="23"/>
          <w:lang w:eastAsia="en-US"/>
        </w:rPr>
        <w:t>»</w:t>
      </w:r>
      <w:r w:rsidR="00A62AFA" w:rsidRPr="00437A19">
        <w:rPr>
          <w:rFonts w:ascii="Arial" w:hAnsi="Arial" w:cs="Arial"/>
          <w:bCs/>
          <w:i/>
          <w:sz w:val="23"/>
          <w:szCs w:val="23"/>
          <w:lang w:eastAsia="en-US"/>
        </w:rPr>
        <w:t>D.</w:t>
      </w:r>
      <w:r w:rsidR="00A62AFA" w:rsidRPr="00437A19">
        <w:rPr>
          <w:rFonts w:ascii="Arial" w:hAnsi="Arial" w:cs="Arial"/>
          <w:b/>
          <w:bCs/>
          <w:i/>
          <w:sz w:val="23"/>
          <w:szCs w:val="23"/>
          <w:lang w:eastAsia="en-US"/>
        </w:rPr>
        <w:t xml:space="preserve"> </w:t>
      </w:r>
      <w:r w:rsidR="00A62AFA" w:rsidRPr="00437A19">
        <w:rPr>
          <w:rFonts w:ascii="Arial" w:hAnsi="Arial" w:cs="Arial"/>
          <w:i/>
          <w:sz w:val="23"/>
          <w:szCs w:val="23"/>
          <w:lang w:eastAsia="en-US"/>
        </w:rPr>
        <w:t>Deležniki, ki sodelujejo v procesu korporativnega upravljanja, morajo imeti</w:t>
      </w:r>
      <w:r w:rsidR="00901122" w:rsidRPr="00437A19">
        <w:rPr>
          <w:rFonts w:ascii="Arial" w:hAnsi="Arial" w:cs="Arial"/>
          <w:i/>
          <w:sz w:val="23"/>
          <w:szCs w:val="23"/>
          <w:lang w:eastAsia="en-US"/>
        </w:rPr>
        <w:t xml:space="preserve"> </w:t>
      </w:r>
      <w:r w:rsidR="00A62AFA" w:rsidRPr="00437A19">
        <w:rPr>
          <w:rFonts w:ascii="Arial" w:hAnsi="Arial" w:cs="Arial"/>
          <w:i/>
          <w:sz w:val="23"/>
          <w:szCs w:val="23"/>
          <w:lang w:eastAsia="en-US"/>
        </w:rPr>
        <w:t>pravočasen in reden dostop do ustreznih, zadostnih in zanesljivih informacij.</w:t>
      </w:r>
      <w:r w:rsidRPr="00437A19">
        <w:rPr>
          <w:rFonts w:ascii="Arial" w:hAnsi="Arial" w:cs="Arial"/>
          <w:i/>
          <w:sz w:val="23"/>
          <w:szCs w:val="23"/>
          <w:lang w:eastAsia="en-US"/>
        </w:rPr>
        <w:t xml:space="preserve">« </w:t>
      </w:r>
      <w:r w:rsidRPr="00437A19">
        <w:rPr>
          <w:rFonts w:ascii="Arial" w:hAnsi="Arial" w:cs="Arial"/>
          <w:sz w:val="23"/>
          <w:szCs w:val="23"/>
          <w:lang w:eastAsia="en-US"/>
        </w:rPr>
        <w:t>Kjer zakonodaja in praksa sistemov korporativnega upravljanja omogoča</w:t>
      </w:r>
      <w:r w:rsidR="0040062A" w:rsidRPr="00437A19">
        <w:rPr>
          <w:rFonts w:ascii="Arial" w:hAnsi="Arial" w:cs="Arial"/>
          <w:sz w:val="23"/>
          <w:szCs w:val="23"/>
          <w:lang w:eastAsia="en-US"/>
        </w:rPr>
        <w:t>ta</w:t>
      </w:r>
      <w:r w:rsidRPr="00437A19">
        <w:rPr>
          <w:rFonts w:ascii="Arial" w:hAnsi="Arial" w:cs="Arial"/>
          <w:sz w:val="23"/>
          <w:szCs w:val="23"/>
          <w:lang w:eastAsia="en-US"/>
        </w:rPr>
        <w:t xml:space="preserve"> sodelovanje deležnikov, je pomembno, da imajo deležniki za izvajanje svojih</w:t>
      </w:r>
      <w:r w:rsidR="003F59F0" w:rsidRPr="00437A19">
        <w:rPr>
          <w:rFonts w:ascii="Arial" w:hAnsi="Arial" w:cs="Arial"/>
          <w:sz w:val="23"/>
          <w:szCs w:val="23"/>
          <w:lang w:eastAsia="en-US"/>
        </w:rPr>
        <w:t xml:space="preserve"> </w:t>
      </w:r>
      <w:r w:rsidRPr="00437A19">
        <w:rPr>
          <w:rFonts w:ascii="Arial" w:hAnsi="Arial" w:cs="Arial"/>
          <w:sz w:val="23"/>
          <w:szCs w:val="23"/>
          <w:lang w:eastAsia="en-US"/>
        </w:rPr>
        <w:t>nalog dostop do potrebnih informacij.</w:t>
      </w:r>
    </w:p>
    <w:p w:rsidR="00A62AFA" w:rsidRPr="00437A19" w:rsidRDefault="00A62AFA" w:rsidP="00A62AFA">
      <w:pPr>
        <w:autoSpaceDE w:val="0"/>
        <w:autoSpaceDN w:val="0"/>
        <w:adjustRightInd w:val="0"/>
        <w:jc w:val="both"/>
        <w:rPr>
          <w:rFonts w:ascii="Arial" w:hAnsi="Arial" w:cs="Arial"/>
          <w:sz w:val="23"/>
          <w:szCs w:val="23"/>
          <w:lang w:eastAsia="en-US"/>
        </w:rPr>
      </w:pPr>
    </w:p>
    <w:p w:rsidR="003F59F0" w:rsidRPr="00437A19" w:rsidRDefault="00A7463B" w:rsidP="003F59F0">
      <w:pPr>
        <w:autoSpaceDE w:val="0"/>
        <w:autoSpaceDN w:val="0"/>
        <w:adjustRightInd w:val="0"/>
        <w:jc w:val="both"/>
        <w:rPr>
          <w:rFonts w:ascii="Arial" w:hAnsi="Arial" w:cs="Arial"/>
          <w:sz w:val="23"/>
          <w:szCs w:val="23"/>
          <w:lang w:eastAsia="en-US"/>
        </w:rPr>
      </w:pPr>
      <w:r w:rsidRPr="00437A19">
        <w:rPr>
          <w:rFonts w:ascii="Arial" w:hAnsi="Arial" w:cs="Arial"/>
          <w:bCs/>
          <w:i/>
          <w:sz w:val="23"/>
          <w:szCs w:val="23"/>
          <w:lang w:eastAsia="en-US"/>
        </w:rPr>
        <w:t>»</w:t>
      </w:r>
      <w:r w:rsidR="00A62AFA" w:rsidRPr="00437A19">
        <w:rPr>
          <w:rFonts w:ascii="Arial" w:hAnsi="Arial" w:cs="Arial"/>
          <w:bCs/>
          <w:i/>
          <w:sz w:val="23"/>
          <w:szCs w:val="23"/>
          <w:lang w:eastAsia="en-US"/>
        </w:rPr>
        <w:t>E.</w:t>
      </w:r>
      <w:r w:rsidR="00A62AFA" w:rsidRPr="00437A19">
        <w:rPr>
          <w:rFonts w:ascii="Arial" w:hAnsi="Arial" w:cs="Arial"/>
          <w:b/>
          <w:bCs/>
          <w:i/>
          <w:sz w:val="23"/>
          <w:szCs w:val="23"/>
          <w:lang w:eastAsia="en-US"/>
        </w:rPr>
        <w:t xml:space="preserve"> </w:t>
      </w:r>
      <w:r w:rsidR="00A62AFA" w:rsidRPr="00437A19">
        <w:rPr>
          <w:rFonts w:ascii="Arial" w:hAnsi="Arial" w:cs="Arial"/>
          <w:i/>
          <w:sz w:val="23"/>
          <w:szCs w:val="23"/>
          <w:lang w:eastAsia="en-US"/>
        </w:rPr>
        <w:t>Deležniki, vključno posamezni zaposleni in njihova predstavniška telesa, morajo</w:t>
      </w:r>
      <w:r w:rsidR="00901122" w:rsidRPr="00437A19">
        <w:rPr>
          <w:rFonts w:ascii="Arial" w:hAnsi="Arial" w:cs="Arial"/>
          <w:i/>
          <w:sz w:val="23"/>
          <w:szCs w:val="23"/>
          <w:lang w:eastAsia="en-US"/>
        </w:rPr>
        <w:t xml:space="preserve"> </w:t>
      </w:r>
      <w:r w:rsidR="00A62AFA" w:rsidRPr="00437A19">
        <w:rPr>
          <w:rFonts w:ascii="Arial" w:hAnsi="Arial" w:cs="Arial"/>
          <w:i/>
          <w:sz w:val="23"/>
          <w:szCs w:val="23"/>
          <w:lang w:eastAsia="en-US"/>
        </w:rPr>
        <w:t>imeti možnost svobodno obveščati odbor o svojih opažanjih nezakonitega in</w:t>
      </w:r>
      <w:r w:rsidR="00901122" w:rsidRPr="00437A19">
        <w:rPr>
          <w:rFonts w:ascii="Arial" w:hAnsi="Arial" w:cs="Arial"/>
          <w:i/>
          <w:sz w:val="23"/>
          <w:szCs w:val="23"/>
          <w:lang w:eastAsia="en-US"/>
        </w:rPr>
        <w:t xml:space="preserve"> </w:t>
      </w:r>
      <w:r w:rsidR="00A62AFA" w:rsidRPr="00437A19">
        <w:rPr>
          <w:rFonts w:ascii="Arial" w:hAnsi="Arial" w:cs="Arial"/>
          <w:i/>
          <w:sz w:val="23"/>
          <w:szCs w:val="23"/>
          <w:lang w:eastAsia="en-US"/>
        </w:rPr>
        <w:t>neetičnega ravnanja, zaradi česar njihove pravice ne smejo biti ogrožene.</w:t>
      </w:r>
      <w:r w:rsidRPr="00437A19">
        <w:rPr>
          <w:rFonts w:ascii="Arial" w:hAnsi="Arial" w:cs="Arial"/>
          <w:i/>
          <w:sz w:val="23"/>
          <w:szCs w:val="23"/>
          <w:lang w:eastAsia="en-US"/>
        </w:rPr>
        <w:t>«</w:t>
      </w:r>
      <w:r w:rsidR="003F59F0" w:rsidRPr="00437A19">
        <w:rPr>
          <w:rFonts w:ascii="Arial" w:hAnsi="Arial" w:cs="Arial"/>
          <w:sz w:val="23"/>
          <w:szCs w:val="23"/>
          <w:lang w:eastAsia="en-US"/>
        </w:rPr>
        <w:t xml:space="preserve"> Z neetičnim in nezakonitim ravnanjem vodstveni delavci ne samo kršijo pravice deležnikov, ampak škodujejo tudi družbi in njenim delničarjem s krnjenjem ugleda in povečevanjem rizika pri potencialnih finančnih obveznostih. Za družbo in njene delničarje je zato koristno, da uvedejo postopke in varne načine za posredovanje pritožb zaposlenih, posameznikov ali njihovih predstavniških teles, kot tudi drugih subjektov zunaj družbe, ki se nanašajo na nezakonito in neetično ravnanje. V mnogih državah imajo v zakonodaji ali v Načelih vgrajeno zaščito posameznikov in njihovih predstavniških teles ter možnost za neposreden dostop do zaupnika, ki je neodvisen od odbora in je običajno član revizijskega ali etičnega odbora. V nekaterih družbah so za obravnavanje pritožb uvedli varuha človekovih pravic. Mnogi regulatorni organi so v ta namen uvedli tudi zaupne telefone in e-poštne naslove. V posameznih državah, kjer nalogo obveščanja o nepravilnostih opravljajo predstavniški organi zaposlenih, zaposleni posamezniki ne smejo biti omejevani ali manj zaščiteni, če to pravico uporabijo sami. </w:t>
      </w:r>
      <w:r w:rsidR="003F59F0" w:rsidRPr="00437A19">
        <w:rPr>
          <w:rFonts w:ascii="Arial" w:hAnsi="Arial" w:cs="Arial"/>
          <w:i/>
          <w:iCs/>
          <w:sz w:val="23"/>
          <w:szCs w:val="23"/>
          <w:lang w:eastAsia="en-US"/>
        </w:rPr>
        <w:t xml:space="preserve">Smernice OECD za mednarodne družbe </w:t>
      </w:r>
      <w:r w:rsidR="003F59F0" w:rsidRPr="00437A19">
        <w:rPr>
          <w:rFonts w:ascii="Arial" w:hAnsi="Arial" w:cs="Arial"/>
          <w:sz w:val="23"/>
          <w:szCs w:val="23"/>
          <w:lang w:eastAsia="en-US"/>
        </w:rPr>
        <w:t xml:space="preserve">predlagajo, da se v primeru neustreznega odziva na pritožbe o kršenju zakonov, prijavi </w:t>
      </w:r>
      <w:r w:rsidR="003F59F0" w:rsidRPr="00437A19">
        <w:rPr>
          <w:rFonts w:ascii="Arial" w:hAnsi="Arial" w:cs="Arial"/>
          <w:i/>
          <w:iCs/>
          <w:sz w:val="23"/>
          <w:szCs w:val="23"/>
          <w:lang w:eastAsia="en-US"/>
        </w:rPr>
        <w:t xml:space="preserve">bona fide </w:t>
      </w:r>
      <w:r w:rsidR="003F59F0" w:rsidRPr="00437A19">
        <w:rPr>
          <w:rFonts w:ascii="Arial" w:hAnsi="Arial" w:cs="Arial"/>
          <w:sz w:val="23"/>
          <w:szCs w:val="23"/>
          <w:lang w:eastAsia="en-US"/>
        </w:rPr>
        <w:t>pritožbe ustreznim javnim organom. Družba se mora vzdržati diskriminatornih ali disciplinskih ukrepov proti zaposlenim ali njihovim predstavniškim organom.</w:t>
      </w:r>
    </w:p>
    <w:p w:rsidR="00DE5B94" w:rsidRPr="00437A19" w:rsidRDefault="00DE5B94" w:rsidP="003F59F0">
      <w:pPr>
        <w:autoSpaceDE w:val="0"/>
        <w:autoSpaceDN w:val="0"/>
        <w:adjustRightInd w:val="0"/>
        <w:jc w:val="both"/>
        <w:rPr>
          <w:rFonts w:ascii="Arial" w:hAnsi="Arial" w:cs="Arial"/>
          <w:sz w:val="23"/>
          <w:szCs w:val="23"/>
          <w:lang w:eastAsia="en-US"/>
        </w:rPr>
      </w:pPr>
    </w:p>
    <w:p w:rsidR="0010167B" w:rsidRPr="00437A19" w:rsidRDefault="0010167B" w:rsidP="003F59F0">
      <w:pPr>
        <w:autoSpaceDE w:val="0"/>
        <w:autoSpaceDN w:val="0"/>
        <w:adjustRightInd w:val="0"/>
        <w:jc w:val="both"/>
        <w:rPr>
          <w:rFonts w:ascii="Arial" w:hAnsi="Arial" w:cs="Arial"/>
          <w:sz w:val="23"/>
          <w:szCs w:val="23"/>
          <w:lang w:eastAsia="en-US"/>
        </w:rPr>
      </w:pPr>
      <w:r w:rsidRPr="00437A19">
        <w:rPr>
          <w:rFonts w:ascii="Arial" w:hAnsi="Arial" w:cs="Arial"/>
          <w:sz w:val="23"/>
          <w:szCs w:val="23"/>
          <w:lang w:eastAsia="en-US"/>
        </w:rPr>
        <w:t>Visoko razvit sistem različnih oblik organizacijske participacije zaposlenih (delavske participacije</w:t>
      </w:r>
      <w:r w:rsidR="005A4B4A" w:rsidRPr="00437A19">
        <w:rPr>
          <w:rFonts w:ascii="Arial" w:hAnsi="Arial" w:cs="Arial"/>
          <w:sz w:val="23"/>
          <w:szCs w:val="23"/>
          <w:lang w:eastAsia="en-US"/>
        </w:rPr>
        <w:t>)</w:t>
      </w:r>
      <w:r w:rsidRPr="00437A19">
        <w:rPr>
          <w:rFonts w:ascii="Arial" w:hAnsi="Arial" w:cs="Arial"/>
          <w:sz w:val="23"/>
          <w:szCs w:val="23"/>
          <w:lang w:eastAsia="en-US"/>
        </w:rPr>
        <w:t xml:space="preserve">, torej nedvomno </w:t>
      </w:r>
      <w:r w:rsidR="005A4B4A" w:rsidRPr="00437A19">
        <w:rPr>
          <w:rFonts w:ascii="Arial" w:hAnsi="Arial" w:cs="Arial"/>
          <w:sz w:val="23"/>
          <w:szCs w:val="23"/>
          <w:lang w:eastAsia="en-US"/>
        </w:rPr>
        <w:t xml:space="preserve">vse bolj </w:t>
      </w:r>
      <w:r w:rsidRPr="00437A19">
        <w:rPr>
          <w:rFonts w:ascii="Arial" w:hAnsi="Arial" w:cs="Arial"/>
          <w:sz w:val="23"/>
          <w:szCs w:val="23"/>
          <w:lang w:eastAsia="en-US"/>
        </w:rPr>
        <w:t xml:space="preserve">postaja eden izmed </w:t>
      </w:r>
      <w:r w:rsidR="002B7A04" w:rsidRPr="00437A19">
        <w:rPr>
          <w:rFonts w:ascii="Arial" w:hAnsi="Arial" w:cs="Arial"/>
          <w:sz w:val="23"/>
          <w:szCs w:val="23"/>
          <w:lang w:eastAsia="en-US"/>
        </w:rPr>
        <w:t xml:space="preserve">splošno </w:t>
      </w:r>
      <w:r w:rsidR="005468E6" w:rsidRPr="00437A19">
        <w:rPr>
          <w:rFonts w:ascii="Arial" w:hAnsi="Arial" w:cs="Arial"/>
          <w:sz w:val="23"/>
          <w:szCs w:val="23"/>
          <w:lang w:eastAsia="en-US"/>
        </w:rPr>
        <w:t xml:space="preserve">prepoznanih </w:t>
      </w:r>
      <w:r w:rsidRPr="00437A19">
        <w:rPr>
          <w:rFonts w:ascii="Arial" w:hAnsi="Arial" w:cs="Arial"/>
          <w:sz w:val="23"/>
          <w:szCs w:val="23"/>
          <w:lang w:eastAsia="en-US"/>
        </w:rPr>
        <w:t xml:space="preserve">pomembnih standardov </w:t>
      </w:r>
      <w:r w:rsidR="005B0A0D" w:rsidRPr="00437A19">
        <w:rPr>
          <w:rFonts w:ascii="Arial" w:hAnsi="Arial" w:cs="Arial"/>
          <w:sz w:val="23"/>
          <w:szCs w:val="23"/>
          <w:lang w:eastAsia="en-US"/>
        </w:rPr>
        <w:t xml:space="preserve">kakovostnega </w:t>
      </w:r>
      <w:r w:rsidRPr="00437A19">
        <w:rPr>
          <w:rFonts w:ascii="Arial" w:hAnsi="Arial" w:cs="Arial"/>
          <w:sz w:val="23"/>
          <w:szCs w:val="23"/>
          <w:lang w:eastAsia="en-US"/>
        </w:rPr>
        <w:t>sodobnega korporacijskega upravljanja.</w:t>
      </w:r>
    </w:p>
    <w:p w:rsidR="00075E04" w:rsidRPr="00437A19" w:rsidRDefault="00075E04" w:rsidP="00616300">
      <w:pPr>
        <w:jc w:val="center"/>
        <w:rPr>
          <w:rFonts w:ascii="Arial" w:hAnsi="Arial" w:cs="Arial"/>
          <w:b/>
          <w:sz w:val="23"/>
          <w:szCs w:val="23"/>
        </w:rPr>
      </w:pPr>
    </w:p>
    <w:p w:rsidR="00616300" w:rsidRPr="00437A19" w:rsidRDefault="00616300" w:rsidP="00616300">
      <w:pPr>
        <w:jc w:val="center"/>
        <w:rPr>
          <w:rFonts w:ascii="Arial" w:hAnsi="Arial" w:cs="Arial"/>
          <w:b/>
          <w:sz w:val="23"/>
          <w:szCs w:val="23"/>
        </w:rPr>
      </w:pPr>
      <w:r w:rsidRPr="00437A19">
        <w:rPr>
          <w:rFonts w:ascii="Arial" w:hAnsi="Arial" w:cs="Arial"/>
          <w:b/>
          <w:sz w:val="23"/>
          <w:szCs w:val="23"/>
        </w:rPr>
        <w:t>II</w:t>
      </w:r>
      <w:r w:rsidR="00AB6286" w:rsidRPr="00437A19">
        <w:rPr>
          <w:rFonts w:ascii="Arial" w:hAnsi="Arial" w:cs="Arial"/>
          <w:b/>
          <w:sz w:val="23"/>
          <w:szCs w:val="23"/>
        </w:rPr>
        <w:t>I</w:t>
      </w:r>
      <w:r w:rsidRPr="00437A19">
        <w:rPr>
          <w:rFonts w:ascii="Arial" w:hAnsi="Arial" w:cs="Arial"/>
          <w:b/>
          <w:sz w:val="23"/>
          <w:szCs w:val="23"/>
        </w:rPr>
        <w:t>.</w:t>
      </w:r>
    </w:p>
    <w:p w:rsidR="003F59F0" w:rsidRPr="00437A19" w:rsidRDefault="003F59F0" w:rsidP="00616300">
      <w:pPr>
        <w:jc w:val="center"/>
        <w:rPr>
          <w:rFonts w:ascii="Arial" w:hAnsi="Arial" w:cs="Arial"/>
          <w:b/>
          <w:sz w:val="23"/>
          <w:szCs w:val="23"/>
        </w:rPr>
      </w:pPr>
    </w:p>
    <w:p w:rsidR="00AB6286" w:rsidRPr="00437A19" w:rsidRDefault="00AB6286" w:rsidP="00AB6286">
      <w:pPr>
        <w:jc w:val="both"/>
        <w:rPr>
          <w:rFonts w:ascii="Arial" w:hAnsi="Arial" w:cs="Arial"/>
          <w:sz w:val="23"/>
          <w:szCs w:val="23"/>
        </w:rPr>
      </w:pPr>
      <w:r w:rsidRPr="00437A19">
        <w:rPr>
          <w:rFonts w:ascii="Arial" w:hAnsi="Arial" w:cs="Arial"/>
          <w:sz w:val="23"/>
          <w:szCs w:val="23"/>
        </w:rPr>
        <w:t>Iz v na</w:t>
      </w:r>
      <w:r w:rsidR="0059504B" w:rsidRPr="00437A19">
        <w:rPr>
          <w:rFonts w:ascii="Arial" w:hAnsi="Arial" w:cs="Arial"/>
          <w:sz w:val="23"/>
          <w:szCs w:val="23"/>
        </w:rPr>
        <w:t>daljevanju pojasnjenih razlogov</w:t>
      </w:r>
      <w:r w:rsidRPr="00437A19">
        <w:rPr>
          <w:rFonts w:ascii="Arial" w:hAnsi="Arial" w:cs="Arial"/>
          <w:sz w:val="23"/>
          <w:szCs w:val="23"/>
        </w:rPr>
        <w:t xml:space="preserve"> se vsebina konkretnih priporočil tega Kodeksa v glavnem nanaša predvsem na področje participacije zaposlenih pri upravljanju (delavsk</w:t>
      </w:r>
      <w:r w:rsidR="006E65A6" w:rsidRPr="00437A19">
        <w:rPr>
          <w:rFonts w:ascii="Arial" w:hAnsi="Arial" w:cs="Arial"/>
          <w:sz w:val="23"/>
          <w:szCs w:val="23"/>
        </w:rPr>
        <w:t>ega</w:t>
      </w:r>
      <w:r w:rsidRPr="00437A19">
        <w:rPr>
          <w:rFonts w:ascii="Arial" w:hAnsi="Arial" w:cs="Arial"/>
          <w:sz w:val="23"/>
          <w:szCs w:val="23"/>
        </w:rPr>
        <w:t xml:space="preserve"> soupravljanja), medtem ko se glede ostalih dveh oblik te participacije (udeležba zaposlenih pri dobičku in širše notranje lastništvo zaposlenih) omejuje le na nekaj načelnih priporočil organom družb pri oblikovanju »Politike upravljanja družbe« v smislu 2. točke Kodeksa upravljanja javnih delniških družb.</w:t>
      </w:r>
    </w:p>
    <w:p w:rsidR="00616300" w:rsidRPr="00437A19" w:rsidRDefault="00616300" w:rsidP="00D447BC">
      <w:pPr>
        <w:jc w:val="both"/>
        <w:rPr>
          <w:rFonts w:ascii="Arial" w:hAnsi="Arial" w:cs="Arial"/>
          <w:sz w:val="23"/>
          <w:szCs w:val="23"/>
        </w:rPr>
      </w:pPr>
    </w:p>
    <w:p w:rsidR="00616300" w:rsidRPr="00437A19" w:rsidRDefault="002F7F38" w:rsidP="00D447BC">
      <w:pPr>
        <w:jc w:val="both"/>
        <w:rPr>
          <w:rFonts w:ascii="Arial" w:hAnsi="Arial" w:cs="Arial"/>
          <w:sz w:val="23"/>
          <w:szCs w:val="23"/>
        </w:rPr>
      </w:pPr>
      <w:r w:rsidRPr="00437A19">
        <w:rPr>
          <w:rFonts w:ascii="Arial" w:hAnsi="Arial" w:cs="Arial"/>
          <w:sz w:val="23"/>
          <w:szCs w:val="23"/>
        </w:rPr>
        <w:t xml:space="preserve">V Sloveniji je </w:t>
      </w:r>
      <w:r w:rsidR="00075E04" w:rsidRPr="00437A19">
        <w:rPr>
          <w:rFonts w:ascii="Arial" w:hAnsi="Arial" w:cs="Arial"/>
          <w:sz w:val="23"/>
          <w:szCs w:val="23"/>
        </w:rPr>
        <w:t xml:space="preserve">namreč </w:t>
      </w:r>
      <w:r w:rsidRPr="00437A19">
        <w:rPr>
          <w:rFonts w:ascii="Arial" w:hAnsi="Arial" w:cs="Arial"/>
          <w:sz w:val="23"/>
          <w:szCs w:val="23"/>
        </w:rPr>
        <w:t>področje delavske participacije</w:t>
      </w:r>
      <w:r w:rsidR="00075E04" w:rsidRPr="00437A19">
        <w:rPr>
          <w:rFonts w:ascii="Arial" w:hAnsi="Arial" w:cs="Arial"/>
          <w:sz w:val="23"/>
          <w:szCs w:val="23"/>
        </w:rPr>
        <w:t>, kot ga razumejo tudi zgoraj predstavljeni dokumenti EU in OECD,</w:t>
      </w:r>
      <w:r w:rsidRPr="00437A19">
        <w:rPr>
          <w:rFonts w:ascii="Arial" w:hAnsi="Arial" w:cs="Arial"/>
          <w:sz w:val="23"/>
          <w:szCs w:val="23"/>
        </w:rPr>
        <w:t xml:space="preserve"> urejeno z dvema zakonskim predpisoma, in sicer z Zakonom o sodelovanju delavcev pri upravljanju (ZSDU-UPB1, Uradni list RS, št. 42/07) in Zakonom o udeležbi delavcev pri dobičku (ZUDDob, Uradni list RS. št. 25/2008), medtem ko področje širitve in utrjevanja notranjega lastništva </w:t>
      </w:r>
      <w:r w:rsidR="00C1599C" w:rsidRPr="00437A19">
        <w:rPr>
          <w:rFonts w:ascii="Arial" w:hAnsi="Arial" w:cs="Arial"/>
          <w:sz w:val="23"/>
          <w:szCs w:val="23"/>
        </w:rPr>
        <w:t xml:space="preserve">zaposlenih </w:t>
      </w:r>
      <w:r w:rsidR="00F350EF" w:rsidRPr="00437A19">
        <w:rPr>
          <w:rFonts w:ascii="Arial" w:hAnsi="Arial" w:cs="Arial"/>
          <w:sz w:val="23"/>
          <w:szCs w:val="23"/>
        </w:rPr>
        <w:t>–</w:t>
      </w:r>
      <w:r w:rsidR="00C1599C" w:rsidRPr="00437A19">
        <w:rPr>
          <w:rFonts w:ascii="Arial" w:hAnsi="Arial" w:cs="Arial"/>
          <w:sz w:val="23"/>
          <w:szCs w:val="23"/>
        </w:rPr>
        <w:t xml:space="preserve"> za razliko od številnih razvitih kapitalističnih držav v Evropi in Ameriki </w:t>
      </w:r>
      <w:r w:rsidR="00F350EF" w:rsidRPr="00437A19">
        <w:rPr>
          <w:rFonts w:ascii="Arial" w:hAnsi="Arial" w:cs="Arial"/>
          <w:sz w:val="23"/>
          <w:szCs w:val="23"/>
        </w:rPr>
        <w:t>–</w:t>
      </w:r>
      <w:r w:rsidR="00C1599C" w:rsidRPr="00437A19">
        <w:rPr>
          <w:rFonts w:ascii="Arial" w:hAnsi="Arial" w:cs="Arial"/>
          <w:sz w:val="23"/>
          <w:szCs w:val="23"/>
        </w:rPr>
        <w:t xml:space="preserve"> </w:t>
      </w:r>
      <w:r w:rsidRPr="00437A19">
        <w:rPr>
          <w:rFonts w:ascii="Arial" w:hAnsi="Arial" w:cs="Arial"/>
          <w:sz w:val="23"/>
          <w:szCs w:val="23"/>
        </w:rPr>
        <w:t>zakonsko ni posebej podrto.</w:t>
      </w:r>
      <w:r w:rsidR="006266D8" w:rsidRPr="00437A19">
        <w:rPr>
          <w:rFonts w:ascii="Arial" w:hAnsi="Arial" w:cs="Arial"/>
          <w:sz w:val="23"/>
          <w:szCs w:val="23"/>
        </w:rPr>
        <w:t xml:space="preserve"> Od tega</w:t>
      </w:r>
      <w:r w:rsidR="009B0ACC" w:rsidRPr="00437A19">
        <w:rPr>
          <w:rFonts w:ascii="Arial" w:hAnsi="Arial" w:cs="Arial"/>
          <w:sz w:val="23"/>
          <w:szCs w:val="23"/>
        </w:rPr>
        <w:t xml:space="preserve"> pa</w:t>
      </w:r>
      <w:r w:rsidR="006266D8" w:rsidRPr="00437A19">
        <w:rPr>
          <w:rFonts w:ascii="Arial" w:hAnsi="Arial" w:cs="Arial"/>
          <w:sz w:val="23"/>
          <w:szCs w:val="23"/>
        </w:rPr>
        <w:t xml:space="preserve"> je v praksi deloma zaživel le ZSDU, medtem ko bo ZUDDob verjetno </w:t>
      </w:r>
      <w:r w:rsidR="006266D8" w:rsidRPr="00437A19">
        <w:rPr>
          <w:rFonts w:ascii="Arial" w:hAnsi="Arial" w:cs="Arial"/>
          <w:sz w:val="23"/>
          <w:szCs w:val="23"/>
        </w:rPr>
        <w:lastRenderedPageBreak/>
        <w:t>potreben temeljite</w:t>
      </w:r>
      <w:r w:rsidR="00A3615F" w:rsidRPr="00437A19">
        <w:rPr>
          <w:rFonts w:ascii="Arial" w:hAnsi="Arial" w:cs="Arial"/>
          <w:sz w:val="23"/>
          <w:szCs w:val="23"/>
        </w:rPr>
        <w:t>jše</w:t>
      </w:r>
      <w:r w:rsidR="006266D8" w:rsidRPr="00437A19">
        <w:rPr>
          <w:rFonts w:ascii="Arial" w:hAnsi="Arial" w:cs="Arial"/>
          <w:sz w:val="23"/>
          <w:szCs w:val="23"/>
        </w:rPr>
        <w:t xml:space="preserve"> prenove, preden bo glede realizacije njegovih ciljev sploh mogoče izoblikovati kakršnekoli »dobre prakse«.</w:t>
      </w:r>
      <w:r w:rsidRPr="00437A19">
        <w:rPr>
          <w:rFonts w:ascii="Arial" w:hAnsi="Arial" w:cs="Arial"/>
          <w:sz w:val="23"/>
          <w:szCs w:val="23"/>
        </w:rPr>
        <w:t xml:space="preserve"> </w:t>
      </w:r>
    </w:p>
    <w:p w:rsidR="00A3615F" w:rsidRPr="00437A19" w:rsidRDefault="00A3615F" w:rsidP="00D447BC">
      <w:pPr>
        <w:jc w:val="both"/>
        <w:rPr>
          <w:rFonts w:ascii="Arial" w:hAnsi="Arial" w:cs="Arial"/>
          <w:sz w:val="23"/>
          <w:szCs w:val="23"/>
        </w:rPr>
      </w:pPr>
    </w:p>
    <w:p w:rsidR="00BA7D30" w:rsidRPr="00437A19" w:rsidRDefault="00A3615F" w:rsidP="00D447BC">
      <w:pPr>
        <w:jc w:val="both"/>
        <w:rPr>
          <w:rFonts w:ascii="Arial" w:hAnsi="Arial" w:cs="Arial"/>
          <w:sz w:val="23"/>
          <w:szCs w:val="23"/>
        </w:rPr>
      </w:pPr>
      <w:r w:rsidRPr="00437A19">
        <w:rPr>
          <w:rFonts w:ascii="Arial" w:hAnsi="Arial" w:cs="Arial"/>
          <w:sz w:val="23"/>
          <w:szCs w:val="23"/>
        </w:rPr>
        <w:t>Prav dejstvo, da je sodelovanje delavcev pri upravljanju</w:t>
      </w:r>
      <w:r w:rsidR="00637065" w:rsidRPr="00437A19">
        <w:rPr>
          <w:rFonts w:ascii="Arial" w:hAnsi="Arial" w:cs="Arial"/>
          <w:sz w:val="23"/>
          <w:szCs w:val="23"/>
        </w:rPr>
        <w:t xml:space="preserve"> urejeno tudi z zakonom, </w:t>
      </w:r>
      <w:r w:rsidR="00C1599C" w:rsidRPr="00437A19">
        <w:rPr>
          <w:rFonts w:ascii="Arial" w:hAnsi="Arial" w:cs="Arial"/>
          <w:sz w:val="23"/>
          <w:szCs w:val="23"/>
        </w:rPr>
        <w:t xml:space="preserve">pa </w:t>
      </w:r>
      <w:r w:rsidR="00637065" w:rsidRPr="00437A19">
        <w:rPr>
          <w:rFonts w:ascii="Arial" w:hAnsi="Arial" w:cs="Arial"/>
          <w:sz w:val="23"/>
          <w:szCs w:val="23"/>
        </w:rPr>
        <w:t xml:space="preserve">ne pušča več nobenega dvoma o tem, ali je delavsko soupravljanje v resnici sploh šteti kot </w:t>
      </w:r>
      <w:r w:rsidR="00C1599C" w:rsidRPr="00437A19">
        <w:rPr>
          <w:rFonts w:ascii="Arial" w:hAnsi="Arial" w:cs="Arial"/>
          <w:sz w:val="23"/>
          <w:szCs w:val="23"/>
        </w:rPr>
        <w:t xml:space="preserve">pomembno </w:t>
      </w:r>
      <w:r w:rsidR="00637065" w:rsidRPr="00437A19">
        <w:rPr>
          <w:rFonts w:ascii="Arial" w:hAnsi="Arial" w:cs="Arial"/>
          <w:sz w:val="23"/>
          <w:szCs w:val="23"/>
        </w:rPr>
        <w:t xml:space="preserve">integralno sestavino pravno reguliranega celovitega sistema korporacijskega upravljanja v Sloveniji in ali ga je torej </w:t>
      </w:r>
      <w:r w:rsidR="00F350EF" w:rsidRPr="00437A19">
        <w:rPr>
          <w:rFonts w:ascii="Arial" w:hAnsi="Arial" w:cs="Arial"/>
          <w:sz w:val="23"/>
          <w:szCs w:val="23"/>
        </w:rPr>
        <w:t>–</w:t>
      </w:r>
      <w:r w:rsidR="00637065" w:rsidRPr="00437A19">
        <w:rPr>
          <w:rFonts w:ascii="Arial" w:hAnsi="Arial" w:cs="Arial"/>
          <w:sz w:val="23"/>
          <w:szCs w:val="23"/>
        </w:rPr>
        <w:t xml:space="preserve"> enako kot »lastniško« upravljanje </w:t>
      </w:r>
      <w:r w:rsidR="00F350EF" w:rsidRPr="00437A19">
        <w:rPr>
          <w:rFonts w:ascii="Arial" w:hAnsi="Arial" w:cs="Arial"/>
          <w:sz w:val="23"/>
          <w:szCs w:val="23"/>
        </w:rPr>
        <w:t>–</w:t>
      </w:r>
      <w:r w:rsidR="00637065" w:rsidRPr="00437A19">
        <w:rPr>
          <w:rFonts w:ascii="Arial" w:hAnsi="Arial" w:cs="Arial"/>
          <w:sz w:val="23"/>
          <w:szCs w:val="23"/>
        </w:rPr>
        <w:t xml:space="preserve"> smiselno in potrebno urejati tudi s kodeksi upravljanja. Nasprotno, </w:t>
      </w:r>
      <w:r w:rsidR="009722A0" w:rsidRPr="00437A19">
        <w:rPr>
          <w:rFonts w:ascii="Arial" w:hAnsi="Arial" w:cs="Arial"/>
          <w:sz w:val="23"/>
          <w:szCs w:val="23"/>
        </w:rPr>
        <w:t xml:space="preserve">nobenih razumnih razlogov pravzaprav </w:t>
      </w:r>
      <w:r w:rsidR="00C1599C" w:rsidRPr="00437A19">
        <w:rPr>
          <w:rFonts w:ascii="Arial" w:hAnsi="Arial" w:cs="Arial"/>
          <w:sz w:val="23"/>
          <w:szCs w:val="23"/>
        </w:rPr>
        <w:t>ni najti, zaradi katerih ga</w:t>
      </w:r>
      <w:r w:rsidR="00637065" w:rsidRPr="00437A19">
        <w:rPr>
          <w:rFonts w:ascii="Arial" w:hAnsi="Arial" w:cs="Arial"/>
          <w:sz w:val="23"/>
          <w:szCs w:val="23"/>
        </w:rPr>
        <w:t xml:space="preserve"> </w:t>
      </w:r>
      <w:r w:rsidR="00C1599C" w:rsidRPr="00437A19">
        <w:rPr>
          <w:rFonts w:ascii="Arial" w:hAnsi="Arial" w:cs="Arial"/>
          <w:sz w:val="23"/>
          <w:szCs w:val="23"/>
        </w:rPr>
        <w:t xml:space="preserve">oba že omenjena veljavna slovenska kodeksa upravljanja za zdaj preprosto skoraj v celoti ignorirata kot nekaj, kar naj bi bilo za učinkovito sodobno korporacijsko upravljanje praktično irelevantno. </w:t>
      </w:r>
      <w:r w:rsidR="009C1DAB" w:rsidRPr="00437A19">
        <w:rPr>
          <w:rFonts w:ascii="Arial" w:hAnsi="Arial" w:cs="Arial"/>
          <w:sz w:val="23"/>
          <w:szCs w:val="23"/>
        </w:rPr>
        <w:t xml:space="preserve">ZSDU </w:t>
      </w:r>
      <w:r w:rsidR="009B0ACC" w:rsidRPr="00437A19">
        <w:rPr>
          <w:rFonts w:ascii="Arial" w:hAnsi="Arial" w:cs="Arial"/>
          <w:sz w:val="23"/>
          <w:szCs w:val="23"/>
        </w:rPr>
        <w:t xml:space="preserve">namreč </w:t>
      </w:r>
      <w:r w:rsidR="009C1DAB" w:rsidRPr="00437A19">
        <w:rPr>
          <w:rFonts w:ascii="Arial" w:hAnsi="Arial" w:cs="Arial"/>
          <w:sz w:val="23"/>
          <w:szCs w:val="23"/>
        </w:rPr>
        <w:t xml:space="preserve">ni del slovenskega delovnega prava, </w:t>
      </w:r>
      <w:r w:rsidR="00D1671F" w:rsidRPr="00437A19">
        <w:rPr>
          <w:rFonts w:ascii="Arial" w:hAnsi="Arial" w:cs="Arial"/>
          <w:sz w:val="23"/>
          <w:szCs w:val="23"/>
        </w:rPr>
        <w:t xml:space="preserve">kot se velikokrat napačno kategorizira, </w:t>
      </w:r>
      <w:r w:rsidR="009C1DAB" w:rsidRPr="00437A19">
        <w:rPr>
          <w:rFonts w:ascii="Arial" w:hAnsi="Arial" w:cs="Arial"/>
          <w:sz w:val="23"/>
          <w:szCs w:val="23"/>
        </w:rPr>
        <w:t>temveč je del prava, ki</w:t>
      </w:r>
      <w:r w:rsidR="00D1671F" w:rsidRPr="00437A19">
        <w:rPr>
          <w:rFonts w:ascii="Arial" w:hAnsi="Arial" w:cs="Arial"/>
          <w:sz w:val="23"/>
          <w:szCs w:val="23"/>
        </w:rPr>
        <w:t xml:space="preserve"> ureja delovanje korporacij oziroma gospodarskih družb in zato sodi v isto kategorijo </w:t>
      </w:r>
      <w:r w:rsidR="00305807" w:rsidRPr="00437A19">
        <w:rPr>
          <w:rFonts w:ascii="Arial" w:hAnsi="Arial" w:cs="Arial"/>
          <w:sz w:val="23"/>
          <w:szCs w:val="23"/>
        </w:rPr>
        <w:t xml:space="preserve">zakonskih predpisov </w:t>
      </w:r>
      <w:r w:rsidR="00D1671F" w:rsidRPr="00437A19">
        <w:rPr>
          <w:rFonts w:ascii="Arial" w:hAnsi="Arial" w:cs="Arial"/>
          <w:sz w:val="23"/>
          <w:szCs w:val="23"/>
        </w:rPr>
        <w:t xml:space="preserve">kot </w:t>
      </w:r>
      <w:r w:rsidR="00AD0A4E" w:rsidRPr="00437A19">
        <w:rPr>
          <w:rFonts w:ascii="Arial" w:hAnsi="Arial" w:cs="Arial"/>
          <w:sz w:val="23"/>
          <w:szCs w:val="23"/>
        </w:rPr>
        <w:t>Zakon o gospodarskih družbah (</w:t>
      </w:r>
      <w:r w:rsidR="00D1671F" w:rsidRPr="00437A19">
        <w:rPr>
          <w:rFonts w:ascii="Arial" w:hAnsi="Arial" w:cs="Arial"/>
          <w:sz w:val="23"/>
          <w:szCs w:val="23"/>
        </w:rPr>
        <w:t>ZGD-1</w:t>
      </w:r>
      <w:r w:rsidR="00AD0A4E" w:rsidRPr="00437A19">
        <w:rPr>
          <w:rFonts w:ascii="Arial" w:hAnsi="Arial" w:cs="Arial"/>
          <w:sz w:val="23"/>
          <w:szCs w:val="23"/>
        </w:rPr>
        <w:t>)</w:t>
      </w:r>
      <w:r w:rsidR="00D1671F" w:rsidRPr="00437A19">
        <w:rPr>
          <w:rFonts w:ascii="Arial" w:hAnsi="Arial" w:cs="Arial"/>
          <w:sz w:val="23"/>
          <w:szCs w:val="23"/>
        </w:rPr>
        <w:t xml:space="preserve"> s svojimi določili o upravljanju družb.</w:t>
      </w:r>
      <w:r w:rsidR="00B03BAD" w:rsidRPr="00437A19">
        <w:rPr>
          <w:rFonts w:ascii="Arial" w:hAnsi="Arial" w:cs="Arial"/>
          <w:sz w:val="23"/>
          <w:szCs w:val="23"/>
        </w:rPr>
        <w:t xml:space="preserve"> </w:t>
      </w:r>
      <w:r w:rsidR="003867EA" w:rsidRPr="00437A19">
        <w:rPr>
          <w:rFonts w:ascii="Arial" w:hAnsi="Arial" w:cs="Arial"/>
          <w:sz w:val="23"/>
          <w:szCs w:val="23"/>
        </w:rPr>
        <w:t>Oba zakona sta v tem pogledu medsebojno tesno povezana in komplementarna pravna predpisa</w:t>
      </w:r>
      <w:r w:rsidR="00BA7D30" w:rsidRPr="00437A19">
        <w:rPr>
          <w:rFonts w:ascii="Arial" w:hAnsi="Arial" w:cs="Arial"/>
          <w:sz w:val="23"/>
          <w:szCs w:val="23"/>
        </w:rPr>
        <w:t xml:space="preserve">, smisel in namen njunega nadgrajevanja tudi s </w:t>
      </w:r>
      <w:r w:rsidR="00FA5E60" w:rsidRPr="00437A19">
        <w:rPr>
          <w:rFonts w:ascii="Arial" w:hAnsi="Arial" w:cs="Arial"/>
          <w:sz w:val="23"/>
          <w:szCs w:val="23"/>
        </w:rPr>
        <w:t>»</w:t>
      </w:r>
      <w:r w:rsidR="00BA7D30" w:rsidRPr="00437A19">
        <w:rPr>
          <w:rFonts w:ascii="Arial" w:hAnsi="Arial" w:cs="Arial"/>
          <w:sz w:val="23"/>
          <w:szCs w:val="23"/>
        </w:rPr>
        <w:t>kodeksi</w:t>
      </w:r>
      <w:r w:rsidR="00FA5E60" w:rsidRPr="00437A19">
        <w:rPr>
          <w:rFonts w:ascii="Arial" w:hAnsi="Arial" w:cs="Arial"/>
          <w:sz w:val="23"/>
          <w:szCs w:val="23"/>
        </w:rPr>
        <w:t>«</w:t>
      </w:r>
      <w:r w:rsidR="00BA7D30" w:rsidRPr="00437A19">
        <w:rPr>
          <w:rFonts w:ascii="Arial" w:hAnsi="Arial" w:cs="Arial"/>
          <w:sz w:val="23"/>
          <w:szCs w:val="23"/>
        </w:rPr>
        <w:t xml:space="preserve"> pa je pri obeh povsem enak.</w:t>
      </w:r>
      <w:r w:rsidR="00637065" w:rsidRPr="00437A19">
        <w:rPr>
          <w:rFonts w:ascii="Arial" w:hAnsi="Arial" w:cs="Arial"/>
          <w:sz w:val="23"/>
          <w:szCs w:val="23"/>
        </w:rPr>
        <w:t xml:space="preserve"> </w:t>
      </w:r>
    </w:p>
    <w:p w:rsidR="00BA7D30" w:rsidRPr="00437A19" w:rsidRDefault="00BA7D30" w:rsidP="00D447BC">
      <w:pPr>
        <w:jc w:val="both"/>
        <w:rPr>
          <w:rFonts w:ascii="Arial" w:hAnsi="Arial" w:cs="Arial"/>
          <w:sz w:val="23"/>
          <w:szCs w:val="23"/>
        </w:rPr>
      </w:pPr>
    </w:p>
    <w:p w:rsidR="002D5897" w:rsidRPr="00437A19" w:rsidRDefault="00463674" w:rsidP="00D447BC">
      <w:pPr>
        <w:jc w:val="both"/>
        <w:rPr>
          <w:rFonts w:ascii="Arial" w:hAnsi="Arial" w:cs="Arial"/>
          <w:sz w:val="23"/>
          <w:szCs w:val="23"/>
        </w:rPr>
      </w:pPr>
      <w:r w:rsidRPr="00437A19">
        <w:rPr>
          <w:rFonts w:ascii="Arial" w:hAnsi="Arial" w:cs="Arial"/>
          <w:sz w:val="23"/>
          <w:szCs w:val="23"/>
        </w:rPr>
        <w:t xml:space="preserve">Zgolj načelne določbe o tem, da </w:t>
      </w:r>
      <w:r w:rsidR="0052415C" w:rsidRPr="00437A19">
        <w:rPr>
          <w:rFonts w:ascii="Arial" w:hAnsi="Arial" w:cs="Arial"/>
          <w:sz w:val="23"/>
          <w:szCs w:val="23"/>
        </w:rPr>
        <w:t>»</w:t>
      </w:r>
      <w:r w:rsidRPr="00437A19">
        <w:rPr>
          <w:rFonts w:ascii="Arial" w:hAnsi="Arial" w:cs="Arial"/>
          <w:sz w:val="23"/>
          <w:szCs w:val="23"/>
        </w:rPr>
        <w:t>družbe pri konkretnih odločitvah preuči</w:t>
      </w:r>
      <w:r w:rsidR="0052415C" w:rsidRPr="00437A19">
        <w:rPr>
          <w:rFonts w:ascii="Arial" w:hAnsi="Arial" w:cs="Arial"/>
          <w:sz w:val="23"/>
          <w:szCs w:val="23"/>
        </w:rPr>
        <w:t>jo</w:t>
      </w:r>
      <w:r w:rsidRPr="00437A19">
        <w:rPr>
          <w:rFonts w:ascii="Arial" w:hAnsi="Arial" w:cs="Arial"/>
          <w:sz w:val="23"/>
          <w:szCs w:val="23"/>
        </w:rPr>
        <w:t xml:space="preserve"> in upoštev</w:t>
      </w:r>
      <w:r w:rsidR="00CB6247" w:rsidRPr="00437A19">
        <w:rPr>
          <w:rFonts w:ascii="Arial" w:hAnsi="Arial" w:cs="Arial"/>
          <w:sz w:val="23"/>
          <w:szCs w:val="23"/>
        </w:rPr>
        <w:t>ajo</w:t>
      </w:r>
      <w:r w:rsidRPr="00437A19">
        <w:rPr>
          <w:rFonts w:ascii="Arial" w:hAnsi="Arial" w:cs="Arial"/>
          <w:sz w:val="23"/>
          <w:szCs w:val="23"/>
        </w:rPr>
        <w:t xml:space="preserve"> legitimne interese vseh deležnikov</w:t>
      </w:r>
      <w:r w:rsidR="0052415C" w:rsidRPr="00437A19">
        <w:rPr>
          <w:rFonts w:ascii="Arial" w:hAnsi="Arial" w:cs="Arial"/>
          <w:sz w:val="23"/>
          <w:szCs w:val="23"/>
        </w:rPr>
        <w:t xml:space="preserve">, zlasti zaposlenih«, </w:t>
      </w:r>
      <w:r w:rsidR="00F2438C" w:rsidRPr="00437A19">
        <w:rPr>
          <w:rFonts w:ascii="Arial" w:hAnsi="Arial" w:cs="Arial"/>
          <w:sz w:val="23"/>
          <w:szCs w:val="23"/>
        </w:rPr>
        <w:t xml:space="preserve">s kakršnimi se </w:t>
      </w:r>
      <w:r w:rsidR="0052415C" w:rsidRPr="00437A19">
        <w:rPr>
          <w:rFonts w:ascii="Arial" w:hAnsi="Arial" w:cs="Arial"/>
          <w:sz w:val="23"/>
          <w:szCs w:val="23"/>
        </w:rPr>
        <w:t xml:space="preserve">v tem smislu </w:t>
      </w:r>
      <w:r w:rsidR="00F2438C" w:rsidRPr="00437A19">
        <w:rPr>
          <w:rFonts w:ascii="Arial" w:hAnsi="Arial" w:cs="Arial"/>
          <w:sz w:val="23"/>
          <w:szCs w:val="23"/>
        </w:rPr>
        <w:t xml:space="preserve">zadovoljita oba omenjena veljavna kodeksa upravljanja, </w:t>
      </w:r>
      <w:r w:rsidR="00BA7D30" w:rsidRPr="00437A19">
        <w:rPr>
          <w:rFonts w:ascii="Arial" w:hAnsi="Arial" w:cs="Arial"/>
          <w:sz w:val="23"/>
          <w:szCs w:val="23"/>
        </w:rPr>
        <w:t xml:space="preserve">pa za tovrstno nadgrajevanje ZSDU </w:t>
      </w:r>
      <w:r w:rsidR="0052415C" w:rsidRPr="00437A19">
        <w:rPr>
          <w:rFonts w:ascii="Arial" w:hAnsi="Arial" w:cs="Arial"/>
          <w:sz w:val="23"/>
          <w:szCs w:val="23"/>
        </w:rPr>
        <w:t>seveda niso dovolj.</w:t>
      </w:r>
      <w:r w:rsidR="00AD0A4E" w:rsidRPr="00437A19">
        <w:rPr>
          <w:rFonts w:ascii="Arial" w:hAnsi="Arial" w:cs="Arial"/>
          <w:sz w:val="23"/>
          <w:szCs w:val="23"/>
        </w:rPr>
        <w:t xml:space="preserve"> </w:t>
      </w:r>
      <w:r w:rsidR="00F11F15" w:rsidRPr="00437A19">
        <w:rPr>
          <w:rFonts w:ascii="Arial" w:hAnsi="Arial" w:cs="Arial"/>
          <w:sz w:val="23"/>
          <w:szCs w:val="23"/>
        </w:rPr>
        <w:t xml:space="preserve">To je bistveno premalo celo z vidika </w:t>
      </w:r>
      <w:r w:rsidR="00F350EF" w:rsidRPr="00437A19">
        <w:rPr>
          <w:rFonts w:ascii="Arial" w:hAnsi="Arial" w:cs="Arial"/>
          <w:sz w:val="23"/>
          <w:szCs w:val="23"/>
        </w:rPr>
        <w:t>–</w:t>
      </w:r>
      <w:r w:rsidR="00F11F15" w:rsidRPr="00437A19">
        <w:rPr>
          <w:rFonts w:ascii="Arial" w:hAnsi="Arial" w:cs="Arial"/>
          <w:sz w:val="23"/>
          <w:szCs w:val="23"/>
        </w:rPr>
        <w:t xml:space="preserve"> sicer zelo splošnih </w:t>
      </w:r>
      <w:r w:rsidR="00F350EF" w:rsidRPr="00437A19">
        <w:rPr>
          <w:rFonts w:ascii="Arial" w:hAnsi="Arial" w:cs="Arial"/>
          <w:sz w:val="23"/>
          <w:szCs w:val="23"/>
        </w:rPr>
        <w:t>–</w:t>
      </w:r>
      <w:r w:rsidR="00F11F15" w:rsidRPr="00437A19">
        <w:rPr>
          <w:rFonts w:ascii="Arial" w:hAnsi="Arial" w:cs="Arial"/>
          <w:sz w:val="23"/>
          <w:szCs w:val="23"/>
        </w:rPr>
        <w:t xml:space="preserve"> zgoraj navedenih načel in priporočil OECD. </w:t>
      </w:r>
      <w:r w:rsidR="00CB30E9" w:rsidRPr="00437A19">
        <w:rPr>
          <w:rFonts w:ascii="Arial" w:hAnsi="Arial" w:cs="Arial"/>
          <w:sz w:val="23"/>
          <w:szCs w:val="23"/>
        </w:rPr>
        <w:t xml:space="preserve">Pri tem velja posebej poudariti, da celoten sistem participacije zaposlenih, ki je, kot rečeno, v Sloveniji tudi zakonsko urejen, po svojem bistvu ni prav nič drugega kot konkreten mehanizem za uresničevanje družbene odgovornosti podjetij in sodobne deležniške koncepcije korporacijskega upravljanja. </w:t>
      </w:r>
      <w:r w:rsidR="00F2438C" w:rsidRPr="00437A19">
        <w:rPr>
          <w:rFonts w:ascii="Arial" w:hAnsi="Arial" w:cs="Arial"/>
          <w:sz w:val="23"/>
          <w:szCs w:val="23"/>
        </w:rPr>
        <w:t>Če je že zakonodajalec ugotovil, da je zaradi ključnega pomena zaposlenih</w:t>
      </w:r>
      <w:r w:rsidR="00617F56" w:rsidRPr="00437A19">
        <w:rPr>
          <w:rFonts w:ascii="Arial" w:hAnsi="Arial" w:cs="Arial"/>
          <w:sz w:val="23"/>
          <w:szCs w:val="23"/>
        </w:rPr>
        <w:t xml:space="preserve"> za poslovno uspešnost</w:t>
      </w:r>
      <w:r w:rsidR="00F2438C" w:rsidRPr="00437A19">
        <w:rPr>
          <w:rFonts w:ascii="Arial" w:hAnsi="Arial" w:cs="Arial"/>
          <w:sz w:val="23"/>
          <w:szCs w:val="23"/>
        </w:rPr>
        <w:t xml:space="preserve"> treba vključevanje te skupine </w:t>
      </w:r>
      <w:r w:rsidR="00305807" w:rsidRPr="00437A19">
        <w:rPr>
          <w:rFonts w:ascii="Arial" w:hAnsi="Arial" w:cs="Arial"/>
          <w:sz w:val="23"/>
          <w:szCs w:val="23"/>
        </w:rPr>
        <w:t xml:space="preserve">»notranjih« </w:t>
      </w:r>
      <w:r w:rsidR="00F2438C" w:rsidRPr="00437A19">
        <w:rPr>
          <w:rFonts w:ascii="Arial" w:hAnsi="Arial" w:cs="Arial"/>
          <w:sz w:val="23"/>
          <w:szCs w:val="23"/>
        </w:rPr>
        <w:t xml:space="preserve">deležnikov v upravljanje družb </w:t>
      </w:r>
      <w:r w:rsidR="00F350EF" w:rsidRPr="00437A19">
        <w:rPr>
          <w:rFonts w:ascii="Arial" w:hAnsi="Arial" w:cs="Arial"/>
          <w:sz w:val="23"/>
          <w:szCs w:val="23"/>
        </w:rPr>
        <w:t>–</w:t>
      </w:r>
      <w:r w:rsidR="00F2438C" w:rsidRPr="00437A19">
        <w:rPr>
          <w:rFonts w:ascii="Arial" w:hAnsi="Arial" w:cs="Arial"/>
          <w:sz w:val="23"/>
          <w:szCs w:val="23"/>
        </w:rPr>
        <w:t xml:space="preserve"> za razliko od kupcev, dobaviteljev in drugih </w:t>
      </w:r>
      <w:r w:rsidR="00305807" w:rsidRPr="00437A19">
        <w:rPr>
          <w:rFonts w:ascii="Arial" w:hAnsi="Arial" w:cs="Arial"/>
          <w:sz w:val="23"/>
          <w:szCs w:val="23"/>
        </w:rPr>
        <w:t xml:space="preserve">»zunanjih« </w:t>
      </w:r>
      <w:r w:rsidR="00F2438C" w:rsidRPr="00437A19">
        <w:rPr>
          <w:rFonts w:ascii="Arial" w:hAnsi="Arial" w:cs="Arial"/>
          <w:sz w:val="23"/>
          <w:szCs w:val="23"/>
        </w:rPr>
        <w:t xml:space="preserve">deležniških skupin </w:t>
      </w:r>
      <w:r w:rsidR="00F350EF" w:rsidRPr="00437A19">
        <w:rPr>
          <w:rFonts w:ascii="Arial" w:hAnsi="Arial" w:cs="Arial"/>
          <w:sz w:val="23"/>
          <w:szCs w:val="23"/>
        </w:rPr>
        <w:t>–</w:t>
      </w:r>
      <w:r w:rsidR="00F2438C" w:rsidRPr="00437A19">
        <w:rPr>
          <w:rFonts w:ascii="Arial" w:hAnsi="Arial" w:cs="Arial"/>
          <w:sz w:val="23"/>
          <w:szCs w:val="23"/>
        </w:rPr>
        <w:t xml:space="preserve"> natančneje normativno urediti </w:t>
      </w:r>
      <w:r w:rsidR="00617F56" w:rsidRPr="00437A19">
        <w:rPr>
          <w:rFonts w:ascii="Arial" w:hAnsi="Arial" w:cs="Arial"/>
          <w:sz w:val="23"/>
          <w:szCs w:val="23"/>
        </w:rPr>
        <w:t>s posebnim zakonom (ZSDU), je še toliko manj razlogov, da temu ne bi sledili tudi kodeksi upravljanja.</w:t>
      </w:r>
      <w:r w:rsidR="00BA7D30" w:rsidRPr="00437A19">
        <w:rPr>
          <w:rFonts w:ascii="Arial" w:hAnsi="Arial" w:cs="Arial"/>
          <w:sz w:val="23"/>
          <w:szCs w:val="23"/>
        </w:rPr>
        <w:t xml:space="preserve"> </w:t>
      </w:r>
      <w:r w:rsidR="002D5897" w:rsidRPr="00437A19">
        <w:rPr>
          <w:rFonts w:ascii="Arial" w:hAnsi="Arial" w:cs="Arial"/>
          <w:sz w:val="23"/>
          <w:szCs w:val="23"/>
        </w:rPr>
        <w:t>Najmanj toliko</w:t>
      </w:r>
      <w:r w:rsidR="00BA7D30" w:rsidRPr="00437A19">
        <w:rPr>
          <w:rFonts w:ascii="Arial" w:hAnsi="Arial" w:cs="Arial"/>
          <w:sz w:val="23"/>
          <w:szCs w:val="23"/>
        </w:rPr>
        <w:t xml:space="preserve"> kot ZGD-1</w:t>
      </w:r>
      <w:r w:rsidR="00F11F15" w:rsidRPr="00437A19">
        <w:rPr>
          <w:rFonts w:ascii="Arial" w:hAnsi="Arial" w:cs="Arial"/>
          <w:sz w:val="23"/>
          <w:szCs w:val="23"/>
        </w:rPr>
        <w:t>, ki ureja sistem »lastniškega« upravljanja družb,</w:t>
      </w:r>
      <w:r w:rsidR="002D5897" w:rsidRPr="00437A19">
        <w:rPr>
          <w:rFonts w:ascii="Arial" w:hAnsi="Arial" w:cs="Arial"/>
          <w:sz w:val="23"/>
          <w:szCs w:val="23"/>
        </w:rPr>
        <w:t xml:space="preserve"> je namreč vsebinsko </w:t>
      </w:r>
      <w:r w:rsidR="00B4161D" w:rsidRPr="00437A19">
        <w:rPr>
          <w:rFonts w:ascii="Arial" w:hAnsi="Arial" w:cs="Arial"/>
          <w:sz w:val="23"/>
          <w:szCs w:val="23"/>
        </w:rPr>
        <w:t>»</w:t>
      </w:r>
      <w:r w:rsidR="002D5897" w:rsidRPr="00437A19">
        <w:rPr>
          <w:rFonts w:ascii="Arial" w:hAnsi="Arial" w:cs="Arial"/>
          <w:sz w:val="23"/>
          <w:szCs w:val="23"/>
        </w:rPr>
        <w:t>nepopoln</w:t>
      </w:r>
      <w:r w:rsidR="00B4161D" w:rsidRPr="00437A19">
        <w:rPr>
          <w:rFonts w:ascii="Arial" w:hAnsi="Arial" w:cs="Arial"/>
          <w:sz w:val="23"/>
          <w:szCs w:val="23"/>
        </w:rPr>
        <w:t>«</w:t>
      </w:r>
      <w:r w:rsidR="002D5897" w:rsidRPr="00437A19">
        <w:rPr>
          <w:rFonts w:ascii="Arial" w:hAnsi="Arial" w:cs="Arial"/>
          <w:sz w:val="23"/>
          <w:szCs w:val="23"/>
        </w:rPr>
        <w:t xml:space="preserve"> tudi ZSDU.</w:t>
      </w:r>
      <w:r w:rsidR="00BA7D30" w:rsidRPr="00437A19">
        <w:rPr>
          <w:rFonts w:ascii="Arial" w:hAnsi="Arial" w:cs="Arial"/>
          <w:sz w:val="23"/>
          <w:szCs w:val="23"/>
        </w:rPr>
        <w:t xml:space="preserve"> </w:t>
      </w:r>
    </w:p>
    <w:p w:rsidR="006E68CC" w:rsidRPr="00437A19" w:rsidRDefault="006E68CC" w:rsidP="00F11F15">
      <w:pPr>
        <w:rPr>
          <w:rFonts w:ascii="Arial" w:hAnsi="Arial" w:cs="Arial"/>
          <w:b/>
          <w:sz w:val="23"/>
          <w:szCs w:val="23"/>
        </w:rPr>
      </w:pPr>
    </w:p>
    <w:p w:rsidR="006E68CC" w:rsidRPr="00437A19" w:rsidRDefault="006E68CC" w:rsidP="006E68CC">
      <w:pPr>
        <w:jc w:val="center"/>
        <w:rPr>
          <w:rFonts w:ascii="Arial" w:hAnsi="Arial" w:cs="Arial"/>
          <w:b/>
          <w:sz w:val="23"/>
          <w:szCs w:val="23"/>
        </w:rPr>
      </w:pPr>
      <w:r w:rsidRPr="00437A19">
        <w:rPr>
          <w:rFonts w:ascii="Arial" w:hAnsi="Arial" w:cs="Arial"/>
          <w:b/>
          <w:sz w:val="23"/>
          <w:szCs w:val="23"/>
        </w:rPr>
        <w:t>I</w:t>
      </w:r>
      <w:r w:rsidR="00F97C96" w:rsidRPr="00437A19">
        <w:rPr>
          <w:rFonts w:ascii="Arial" w:hAnsi="Arial" w:cs="Arial"/>
          <w:b/>
          <w:sz w:val="23"/>
          <w:szCs w:val="23"/>
        </w:rPr>
        <w:t>V</w:t>
      </w:r>
      <w:r w:rsidRPr="00437A19">
        <w:rPr>
          <w:rFonts w:ascii="Arial" w:hAnsi="Arial" w:cs="Arial"/>
          <w:b/>
          <w:sz w:val="23"/>
          <w:szCs w:val="23"/>
        </w:rPr>
        <w:t>.</w:t>
      </w:r>
    </w:p>
    <w:p w:rsidR="003747F3" w:rsidRPr="00437A19" w:rsidRDefault="003747F3" w:rsidP="00861584">
      <w:pPr>
        <w:rPr>
          <w:rFonts w:ascii="Arial" w:hAnsi="Arial" w:cs="Arial"/>
          <w:sz w:val="23"/>
          <w:szCs w:val="23"/>
          <w:lang w:eastAsia="en-US"/>
        </w:rPr>
      </w:pPr>
    </w:p>
    <w:p w:rsidR="00795511" w:rsidRPr="00437A19" w:rsidRDefault="00B4161D" w:rsidP="00B4161D">
      <w:pPr>
        <w:jc w:val="both"/>
        <w:rPr>
          <w:rFonts w:ascii="Arial" w:hAnsi="Arial" w:cs="Arial"/>
          <w:sz w:val="23"/>
          <w:szCs w:val="23"/>
        </w:rPr>
      </w:pPr>
      <w:r w:rsidRPr="00437A19">
        <w:rPr>
          <w:rFonts w:ascii="Arial" w:hAnsi="Arial" w:cs="Arial"/>
          <w:sz w:val="23"/>
          <w:szCs w:val="23"/>
        </w:rPr>
        <w:t>Tudi ZSDU je po svoji naravi le pravni okvir, ki ga je mogoče</w:t>
      </w:r>
      <w:r w:rsidR="003064C9" w:rsidRPr="00437A19">
        <w:rPr>
          <w:rFonts w:ascii="Arial" w:hAnsi="Arial" w:cs="Arial"/>
          <w:sz w:val="23"/>
          <w:szCs w:val="23"/>
        </w:rPr>
        <w:t>, koristno</w:t>
      </w:r>
      <w:r w:rsidRPr="00437A19">
        <w:rPr>
          <w:rFonts w:ascii="Arial" w:hAnsi="Arial" w:cs="Arial"/>
          <w:sz w:val="23"/>
          <w:szCs w:val="23"/>
        </w:rPr>
        <w:t xml:space="preserve"> in </w:t>
      </w:r>
      <w:r w:rsidR="003064C9" w:rsidRPr="00437A19">
        <w:rPr>
          <w:rFonts w:ascii="Arial" w:hAnsi="Arial" w:cs="Arial"/>
          <w:sz w:val="23"/>
          <w:szCs w:val="23"/>
        </w:rPr>
        <w:t xml:space="preserve">tudi </w:t>
      </w:r>
      <w:r w:rsidRPr="00437A19">
        <w:rPr>
          <w:rFonts w:ascii="Arial" w:hAnsi="Arial" w:cs="Arial"/>
          <w:sz w:val="23"/>
          <w:szCs w:val="23"/>
        </w:rPr>
        <w:t xml:space="preserve">potrebno ustrezno nadgrajevati prek </w:t>
      </w:r>
      <w:r w:rsidR="003064C9" w:rsidRPr="00437A19">
        <w:rPr>
          <w:rFonts w:ascii="Arial" w:hAnsi="Arial" w:cs="Arial"/>
          <w:sz w:val="23"/>
          <w:szCs w:val="23"/>
        </w:rPr>
        <w:t>ustreznih</w:t>
      </w:r>
      <w:r w:rsidRPr="00437A19">
        <w:rPr>
          <w:rFonts w:ascii="Arial" w:hAnsi="Arial" w:cs="Arial"/>
          <w:sz w:val="23"/>
          <w:szCs w:val="23"/>
        </w:rPr>
        <w:t xml:space="preserve"> kodeksov upravljanja in drugih avtonomnih pravnih aktov. Posebej še, ker </w:t>
      </w:r>
    </w:p>
    <w:p w:rsidR="00795511" w:rsidRPr="00437A19" w:rsidRDefault="00AB2EE2" w:rsidP="00076887">
      <w:pPr>
        <w:pStyle w:val="Odstavekseznama"/>
        <w:numPr>
          <w:ilvl w:val="0"/>
          <w:numId w:val="2"/>
        </w:numPr>
        <w:jc w:val="both"/>
        <w:rPr>
          <w:rFonts w:ascii="Arial" w:hAnsi="Arial" w:cs="Arial"/>
          <w:sz w:val="23"/>
          <w:szCs w:val="23"/>
        </w:rPr>
      </w:pPr>
      <w:r w:rsidRPr="00437A19">
        <w:rPr>
          <w:rFonts w:ascii="Arial" w:hAnsi="Arial" w:cs="Arial"/>
          <w:sz w:val="23"/>
          <w:szCs w:val="23"/>
        </w:rPr>
        <w:t>kot t. i. razvojni zakon</w:t>
      </w:r>
      <w:r w:rsidR="00F7546B" w:rsidRPr="00437A19">
        <w:rPr>
          <w:rFonts w:ascii="Arial" w:hAnsi="Arial" w:cs="Arial"/>
          <w:sz w:val="23"/>
          <w:szCs w:val="23"/>
        </w:rPr>
        <w:t xml:space="preserve"> </w:t>
      </w:r>
      <w:r w:rsidR="00795511" w:rsidRPr="00437A19">
        <w:rPr>
          <w:rFonts w:ascii="Arial" w:hAnsi="Arial" w:cs="Arial"/>
          <w:sz w:val="23"/>
          <w:szCs w:val="23"/>
        </w:rPr>
        <w:t xml:space="preserve">vsebuje precejšnje število zgolj napotilnih norm nekogentnega značaja, </w:t>
      </w:r>
    </w:p>
    <w:p w:rsidR="00795511" w:rsidRPr="00437A19" w:rsidRDefault="00795511" w:rsidP="00076887">
      <w:pPr>
        <w:pStyle w:val="Odstavekseznama"/>
        <w:numPr>
          <w:ilvl w:val="0"/>
          <w:numId w:val="2"/>
        </w:numPr>
        <w:jc w:val="both"/>
        <w:rPr>
          <w:rFonts w:ascii="Arial" w:hAnsi="Arial" w:cs="Arial"/>
          <w:sz w:val="23"/>
          <w:szCs w:val="23"/>
        </w:rPr>
      </w:pPr>
      <w:r w:rsidRPr="00437A19">
        <w:rPr>
          <w:rFonts w:ascii="Arial" w:hAnsi="Arial" w:cs="Arial"/>
          <w:sz w:val="23"/>
          <w:szCs w:val="23"/>
        </w:rPr>
        <w:t xml:space="preserve">v številnih določbah </w:t>
      </w:r>
      <w:r w:rsidR="00F7546B" w:rsidRPr="00437A19">
        <w:rPr>
          <w:rFonts w:ascii="Arial" w:hAnsi="Arial" w:cs="Arial"/>
          <w:sz w:val="23"/>
          <w:szCs w:val="23"/>
        </w:rPr>
        <w:t>že</w:t>
      </w:r>
      <w:r w:rsidRPr="00437A19">
        <w:rPr>
          <w:rFonts w:ascii="Arial" w:hAnsi="Arial" w:cs="Arial"/>
          <w:sz w:val="23"/>
          <w:szCs w:val="23"/>
        </w:rPr>
        <w:t xml:space="preserve"> sam neposredno odkazuje na potrebno avtonomno ureditev oziroma dograditev določenih rešitev, </w:t>
      </w:r>
    </w:p>
    <w:p w:rsidR="009F2258" w:rsidRPr="00437A19" w:rsidRDefault="009F2258" w:rsidP="00076887">
      <w:pPr>
        <w:pStyle w:val="Odstavekseznama"/>
        <w:numPr>
          <w:ilvl w:val="0"/>
          <w:numId w:val="2"/>
        </w:numPr>
        <w:jc w:val="both"/>
        <w:rPr>
          <w:rFonts w:ascii="Arial" w:hAnsi="Arial" w:cs="Arial"/>
          <w:sz w:val="23"/>
          <w:szCs w:val="23"/>
        </w:rPr>
      </w:pPr>
      <w:r w:rsidRPr="00437A19">
        <w:rPr>
          <w:rFonts w:ascii="Arial" w:hAnsi="Arial" w:cs="Arial"/>
          <w:sz w:val="23"/>
          <w:szCs w:val="23"/>
        </w:rPr>
        <w:t xml:space="preserve">je </w:t>
      </w:r>
      <w:r w:rsidR="00795511" w:rsidRPr="00437A19">
        <w:rPr>
          <w:rFonts w:ascii="Arial" w:hAnsi="Arial" w:cs="Arial"/>
          <w:sz w:val="23"/>
          <w:szCs w:val="23"/>
        </w:rPr>
        <w:t xml:space="preserve">glede </w:t>
      </w:r>
      <w:r w:rsidRPr="00437A19">
        <w:rPr>
          <w:rFonts w:ascii="Arial" w:hAnsi="Arial" w:cs="Arial"/>
          <w:sz w:val="23"/>
          <w:szCs w:val="23"/>
        </w:rPr>
        <w:t>posameznih</w:t>
      </w:r>
      <w:r w:rsidR="00795511" w:rsidRPr="00437A19">
        <w:rPr>
          <w:rFonts w:ascii="Arial" w:hAnsi="Arial" w:cs="Arial"/>
          <w:sz w:val="23"/>
          <w:szCs w:val="23"/>
        </w:rPr>
        <w:t xml:space="preserve"> rešitev vsebinsko in nomotehnično precej nedorečen</w:t>
      </w:r>
      <w:r w:rsidRPr="00437A19">
        <w:rPr>
          <w:rFonts w:ascii="Arial" w:hAnsi="Arial" w:cs="Arial"/>
          <w:sz w:val="23"/>
          <w:szCs w:val="23"/>
        </w:rPr>
        <w:t>,</w:t>
      </w:r>
      <w:r w:rsidR="00F7546B" w:rsidRPr="00437A19">
        <w:rPr>
          <w:rFonts w:ascii="Arial" w:hAnsi="Arial" w:cs="Arial"/>
          <w:sz w:val="23"/>
          <w:szCs w:val="23"/>
        </w:rPr>
        <w:t xml:space="preserve"> zaradi česar je uresničevanje njegovega smisla in namena v praksi precej oteženo,</w:t>
      </w:r>
    </w:p>
    <w:p w:rsidR="00B4161D" w:rsidRPr="00437A19" w:rsidRDefault="009F2258" w:rsidP="00076887">
      <w:pPr>
        <w:pStyle w:val="Odstavekseznama"/>
        <w:numPr>
          <w:ilvl w:val="0"/>
          <w:numId w:val="2"/>
        </w:numPr>
        <w:jc w:val="both"/>
        <w:rPr>
          <w:rFonts w:ascii="Arial" w:hAnsi="Arial" w:cs="Arial"/>
          <w:sz w:val="23"/>
          <w:szCs w:val="23"/>
        </w:rPr>
      </w:pPr>
      <w:r w:rsidRPr="00437A19">
        <w:rPr>
          <w:rFonts w:ascii="Arial" w:hAnsi="Arial" w:cs="Arial"/>
          <w:sz w:val="23"/>
          <w:szCs w:val="23"/>
        </w:rPr>
        <w:t>obenem pa je zelo medlo</w:t>
      </w:r>
      <w:r w:rsidR="00B4161D" w:rsidRPr="00437A19">
        <w:rPr>
          <w:rFonts w:ascii="Arial" w:hAnsi="Arial" w:cs="Arial"/>
          <w:sz w:val="23"/>
          <w:szCs w:val="23"/>
        </w:rPr>
        <w:t xml:space="preserve"> sankcioniran</w:t>
      </w:r>
      <w:r w:rsidRPr="00437A19">
        <w:rPr>
          <w:rFonts w:ascii="Arial" w:hAnsi="Arial" w:cs="Arial"/>
          <w:sz w:val="23"/>
          <w:szCs w:val="23"/>
        </w:rPr>
        <w:t xml:space="preserve"> celo glede svojih kogentnih določb</w:t>
      </w:r>
      <w:r w:rsidR="00B4161D" w:rsidRPr="00437A19">
        <w:rPr>
          <w:rFonts w:ascii="Arial" w:hAnsi="Arial" w:cs="Arial"/>
          <w:sz w:val="23"/>
          <w:szCs w:val="23"/>
        </w:rPr>
        <w:t xml:space="preserve"> in je zato posledično v praksi eden najpogosteje kršenih zakonov</w:t>
      </w:r>
      <w:r w:rsidR="00F7546B" w:rsidRPr="00437A19">
        <w:rPr>
          <w:rFonts w:ascii="Arial" w:hAnsi="Arial" w:cs="Arial"/>
          <w:sz w:val="23"/>
          <w:szCs w:val="23"/>
        </w:rPr>
        <w:t>.</w:t>
      </w:r>
    </w:p>
    <w:p w:rsidR="00B4161D" w:rsidRPr="00437A19" w:rsidRDefault="00B4161D" w:rsidP="00B4161D">
      <w:pPr>
        <w:jc w:val="both"/>
        <w:rPr>
          <w:rFonts w:ascii="Arial" w:hAnsi="Arial" w:cs="Arial"/>
          <w:sz w:val="23"/>
          <w:szCs w:val="23"/>
        </w:rPr>
      </w:pPr>
    </w:p>
    <w:p w:rsidR="00B4161D" w:rsidRPr="00437A19" w:rsidRDefault="00B4161D" w:rsidP="00B4161D">
      <w:pPr>
        <w:jc w:val="both"/>
        <w:rPr>
          <w:rFonts w:ascii="Arial" w:hAnsi="Arial" w:cs="Arial"/>
          <w:sz w:val="23"/>
          <w:szCs w:val="23"/>
        </w:rPr>
      </w:pPr>
      <w:r w:rsidRPr="00437A19">
        <w:rPr>
          <w:rFonts w:ascii="Arial" w:hAnsi="Arial" w:cs="Arial"/>
          <w:sz w:val="23"/>
          <w:szCs w:val="23"/>
        </w:rPr>
        <w:t xml:space="preserve">V tem smislu </w:t>
      </w:r>
      <w:r w:rsidR="003064C9" w:rsidRPr="00437A19">
        <w:rPr>
          <w:rFonts w:ascii="Arial" w:hAnsi="Arial" w:cs="Arial"/>
          <w:sz w:val="23"/>
          <w:szCs w:val="23"/>
        </w:rPr>
        <w:t xml:space="preserve">naj </w:t>
      </w:r>
      <w:r w:rsidRPr="00437A19">
        <w:rPr>
          <w:rFonts w:ascii="Arial" w:hAnsi="Arial" w:cs="Arial"/>
          <w:sz w:val="23"/>
          <w:szCs w:val="23"/>
        </w:rPr>
        <w:t>bi predmetni kodeks pomembno pripomogel tako k ozaveščanju poslovodstev in organov nadzora družb o pomenu doslednega uresničevanja veljavnega ZSDU vsaj v »minimalnem« (zapovedanem) obsegu, kot tudi k razvijanju »nadstandardne« ravni sodelovanja delavcev pri upravljanju v praksi, ki jo sicer ZSDU (zlasti preko določbe svojega 5. člena)</w:t>
      </w:r>
      <w:r w:rsidR="00F7546B" w:rsidRPr="00437A19">
        <w:rPr>
          <w:rFonts w:ascii="Arial" w:hAnsi="Arial" w:cs="Arial"/>
          <w:sz w:val="23"/>
          <w:szCs w:val="23"/>
        </w:rPr>
        <w:t xml:space="preserve">, izhajajoč pri tem iz zgoraj omenjenih spoznanj </w:t>
      </w:r>
      <w:r w:rsidR="00F7546B" w:rsidRPr="00437A19">
        <w:rPr>
          <w:rFonts w:ascii="Arial" w:hAnsi="Arial" w:cs="Arial"/>
          <w:sz w:val="23"/>
          <w:szCs w:val="23"/>
        </w:rPr>
        <w:lastRenderedPageBreak/>
        <w:t xml:space="preserve">poslovnih ved o pozitivnih učinkih visoko razvitega sistema delavske participacije na konkurenčnost in poslovno uspešnost družb, tudi </w:t>
      </w:r>
      <w:r w:rsidRPr="00437A19">
        <w:rPr>
          <w:rFonts w:ascii="Arial" w:hAnsi="Arial" w:cs="Arial"/>
          <w:sz w:val="23"/>
          <w:szCs w:val="23"/>
        </w:rPr>
        <w:t xml:space="preserve">izrecno sugerira. Eno od temeljnih načel, na katerih temelji ZSDU, je namreč </w:t>
      </w:r>
      <w:r w:rsidR="0038226A" w:rsidRPr="00437A19">
        <w:rPr>
          <w:rFonts w:ascii="Arial" w:hAnsi="Arial" w:cs="Arial"/>
          <w:sz w:val="23"/>
          <w:szCs w:val="23"/>
        </w:rPr>
        <w:t>t. i.</w:t>
      </w:r>
      <w:r w:rsidRPr="00437A19">
        <w:rPr>
          <w:rFonts w:ascii="Arial" w:hAnsi="Arial" w:cs="Arial"/>
          <w:sz w:val="23"/>
          <w:szCs w:val="23"/>
        </w:rPr>
        <w:t xml:space="preserve"> načelo zakonskega minimuma. Le-to pomeni, da so participacijske oblike, načini in pravice, ki ji</w:t>
      </w:r>
      <w:r w:rsidR="002C6C91" w:rsidRPr="00437A19">
        <w:rPr>
          <w:rFonts w:ascii="Arial" w:hAnsi="Arial" w:cs="Arial"/>
          <w:sz w:val="23"/>
          <w:szCs w:val="23"/>
        </w:rPr>
        <w:t>h</w:t>
      </w:r>
      <w:r w:rsidRPr="00437A19">
        <w:rPr>
          <w:rFonts w:ascii="Arial" w:hAnsi="Arial" w:cs="Arial"/>
          <w:sz w:val="23"/>
          <w:szCs w:val="23"/>
        </w:rPr>
        <w:t xml:space="preserve"> določa zakon, le obvezni minimum, ki pa ga je mogoče in priporočljivo z avtonomnimi pravnimi viri neomejeno nadgrajevati v skladu s potrebami</w:t>
      </w:r>
      <w:r w:rsidR="002C6C91" w:rsidRPr="00437A19">
        <w:rPr>
          <w:rFonts w:ascii="Arial" w:hAnsi="Arial" w:cs="Arial"/>
          <w:sz w:val="23"/>
          <w:szCs w:val="23"/>
        </w:rPr>
        <w:t>, interesi</w:t>
      </w:r>
      <w:r w:rsidRPr="00437A19">
        <w:rPr>
          <w:rFonts w:ascii="Arial" w:hAnsi="Arial" w:cs="Arial"/>
          <w:sz w:val="23"/>
          <w:szCs w:val="23"/>
        </w:rPr>
        <w:t xml:space="preserve"> in objektivnimi možnostmi. In v tem pogledu je lahko vloga tega Kodeksa </w:t>
      </w:r>
      <w:r w:rsidR="002C6C91" w:rsidRPr="00437A19">
        <w:rPr>
          <w:rFonts w:ascii="Arial" w:hAnsi="Arial" w:cs="Arial"/>
          <w:sz w:val="23"/>
          <w:szCs w:val="23"/>
        </w:rPr>
        <w:t>in njegovih priporočil velikega pomena</w:t>
      </w:r>
      <w:r w:rsidRPr="00437A19">
        <w:rPr>
          <w:rFonts w:ascii="Arial" w:hAnsi="Arial" w:cs="Arial"/>
          <w:sz w:val="23"/>
          <w:szCs w:val="23"/>
        </w:rPr>
        <w:t>.</w:t>
      </w:r>
    </w:p>
    <w:p w:rsidR="00541E11" w:rsidRPr="00437A19" w:rsidRDefault="00541E11" w:rsidP="00B4161D">
      <w:pPr>
        <w:jc w:val="both"/>
        <w:rPr>
          <w:rFonts w:ascii="Arial" w:hAnsi="Arial" w:cs="Arial"/>
          <w:sz w:val="23"/>
          <w:szCs w:val="23"/>
        </w:rPr>
      </w:pPr>
    </w:p>
    <w:p w:rsidR="00541E11" w:rsidRPr="00437A19" w:rsidRDefault="00541E11" w:rsidP="00B4161D">
      <w:pPr>
        <w:jc w:val="both"/>
        <w:rPr>
          <w:rFonts w:ascii="Arial" w:hAnsi="Arial" w:cs="Arial"/>
          <w:sz w:val="23"/>
          <w:szCs w:val="23"/>
        </w:rPr>
      </w:pPr>
      <w:r w:rsidRPr="00437A19">
        <w:rPr>
          <w:rFonts w:ascii="Arial" w:hAnsi="Arial" w:cs="Arial"/>
          <w:sz w:val="23"/>
          <w:szCs w:val="23"/>
        </w:rPr>
        <w:t>Iz navedenih razlogov je Kodeks nomotehnično zasnovan tako, da ne povzema zakonskih določil</w:t>
      </w:r>
      <w:r w:rsidR="00E44367" w:rsidRPr="00437A19">
        <w:rPr>
          <w:rFonts w:ascii="Arial" w:hAnsi="Arial" w:cs="Arial"/>
          <w:sz w:val="23"/>
          <w:szCs w:val="23"/>
        </w:rPr>
        <w:t xml:space="preserve">, pač pa </w:t>
      </w:r>
      <w:r w:rsidR="00DC13FB" w:rsidRPr="00437A19">
        <w:rPr>
          <w:rFonts w:ascii="Arial" w:hAnsi="Arial" w:cs="Arial"/>
          <w:sz w:val="23"/>
          <w:szCs w:val="23"/>
        </w:rPr>
        <w:t xml:space="preserve">dejansko zakon </w:t>
      </w:r>
      <w:r w:rsidR="00E44367" w:rsidRPr="00437A19">
        <w:rPr>
          <w:rFonts w:ascii="Arial" w:hAnsi="Arial" w:cs="Arial"/>
          <w:sz w:val="23"/>
          <w:szCs w:val="23"/>
        </w:rPr>
        <w:t xml:space="preserve">le nadgrajuje </w:t>
      </w:r>
      <w:r w:rsidR="00DC13FB" w:rsidRPr="00437A19">
        <w:rPr>
          <w:rFonts w:ascii="Arial" w:hAnsi="Arial" w:cs="Arial"/>
          <w:sz w:val="23"/>
          <w:szCs w:val="23"/>
        </w:rPr>
        <w:t>z nekaterimi načelnimi zavezami in konkretnimi priporočili za izgrajevanje učinkovitega sistema delavske participacije pri upravljanju družb zaradi doseganja višje konkurenčnosti in poslovne uspešnosti v skupnem interesu vseh deležnikov.</w:t>
      </w:r>
      <w:r w:rsidR="001E5CBE" w:rsidRPr="00437A19">
        <w:rPr>
          <w:rFonts w:ascii="Arial" w:hAnsi="Arial" w:cs="Arial"/>
          <w:sz w:val="23"/>
          <w:szCs w:val="23"/>
        </w:rPr>
        <w:t xml:space="preserve"> Pri tem se osredotoča na priporočila »dobrih praks« glede urejanja položaja, pravic in materialnih ter drugih pogojev za delovanje voljenih delavskih predstavništev (sveti delavcev, predstavniki delavcev v organih družb) in glede urejanja njihovih medsebojnih sodelovalnih razmerij s poslovodstvom in organi družbe. </w:t>
      </w:r>
    </w:p>
    <w:p w:rsidR="001E5CBE" w:rsidRPr="00437A19" w:rsidRDefault="001E5CBE" w:rsidP="00B4161D">
      <w:pPr>
        <w:jc w:val="both"/>
        <w:rPr>
          <w:rFonts w:ascii="Arial" w:hAnsi="Arial" w:cs="Arial"/>
          <w:sz w:val="23"/>
          <w:szCs w:val="23"/>
        </w:rPr>
      </w:pPr>
    </w:p>
    <w:p w:rsidR="00013A55" w:rsidRPr="00437A19" w:rsidRDefault="001E5CBE" w:rsidP="00B4161D">
      <w:pPr>
        <w:jc w:val="both"/>
        <w:rPr>
          <w:rFonts w:ascii="Arial" w:hAnsi="Arial" w:cs="Arial"/>
          <w:sz w:val="23"/>
          <w:szCs w:val="23"/>
        </w:rPr>
      </w:pPr>
      <w:r w:rsidRPr="00437A19">
        <w:rPr>
          <w:rFonts w:ascii="Arial" w:hAnsi="Arial" w:cs="Arial"/>
          <w:sz w:val="23"/>
          <w:szCs w:val="23"/>
        </w:rPr>
        <w:t>Iz enakih razlogov, kot so navedeni v preambuli Kodeksa upravljanja javnih delniških družb</w:t>
      </w:r>
      <w:r w:rsidR="00044FFC" w:rsidRPr="00437A19">
        <w:rPr>
          <w:rFonts w:ascii="Arial" w:hAnsi="Arial" w:cs="Arial"/>
          <w:sz w:val="23"/>
          <w:szCs w:val="23"/>
        </w:rPr>
        <w:t xml:space="preserve">, se v tem Kodeksu ne opredeljujejo posebne rešitve za primere družb z enotirnim sistemom upravljanja, temveč </w:t>
      </w:r>
      <w:r w:rsidR="00A81B9C" w:rsidRPr="00437A19">
        <w:rPr>
          <w:rFonts w:ascii="Arial" w:hAnsi="Arial" w:cs="Arial"/>
          <w:sz w:val="23"/>
          <w:szCs w:val="23"/>
        </w:rPr>
        <w:t xml:space="preserve">naj </w:t>
      </w:r>
      <w:r w:rsidR="002C6C91" w:rsidRPr="00437A19">
        <w:rPr>
          <w:rFonts w:ascii="Arial" w:hAnsi="Arial" w:cs="Arial"/>
          <w:sz w:val="23"/>
          <w:szCs w:val="23"/>
        </w:rPr>
        <w:t xml:space="preserve">se </w:t>
      </w:r>
      <w:r w:rsidR="00A81B9C" w:rsidRPr="00437A19">
        <w:rPr>
          <w:rFonts w:ascii="Arial" w:hAnsi="Arial" w:cs="Arial"/>
          <w:sz w:val="23"/>
          <w:szCs w:val="23"/>
        </w:rPr>
        <w:t xml:space="preserve">v teh družbah za upravni odbor in izvršne direktorje smiselno uporabljajo določbe Kodeksa, ki se nanašajo na nadzorni svet in upravo </w:t>
      </w:r>
      <w:r w:rsidR="00971775" w:rsidRPr="00437A19">
        <w:rPr>
          <w:rFonts w:ascii="Arial" w:hAnsi="Arial" w:cs="Arial"/>
          <w:sz w:val="23"/>
          <w:szCs w:val="23"/>
        </w:rPr>
        <w:t xml:space="preserve">(poslovodstvo) </w:t>
      </w:r>
      <w:r w:rsidR="00A81B9C" w:rsidRPr="00437A19">
        <w:rPr>
          <w:rFonts w:ascii="Arial" w:hAnsi="Arial" w:cs="Arial"/>
          <w:sz w:val="23"/>
          <w:szCs w:val="23"/>
        </w:rPr>
        <w:t>družbe.</w:t>
      </w:r>
    </w:p>
    <w:p w:rsidR="001E5CBE" w:rsidRPr="00437A19" w:rsidRDefault="00A81B9C" w:rsidP="00B4161D">
      <w:pPr>
        <w:jc w:val="both"/>
        <w:rPr>
          <w:rFonts w:ascii="Arial" w:hAnsi="Arial" w:cs="Arial"/>
        </w:rPr>
      </w:pPr>
      <w:r w:rsidRPr="00437A19">
        <w:rPr>
          <w:rFonts w:ascii="Arial" w:hAnsi="Arial" w:cs="Arial"/>
        </w:rPr>
        <w:t xml:space="preserve"> </w:t>
      </w:r>
    </w:p>
    <w:p w:rsidR="003747F3" w:rsidRPr="00437A19" w:rsidRDefault="003747F3" w:rsidP="00861584">
      <w:pPr>
        <w:rPr>
          <w:rFonts w:ascii="Arial" w:hAnsi="Arial" w:cs="Arial"/>
          <w:lang w:eastAsia="en-US"/>
        </w:rPr>
      </w:pPr>
    </w:p>
    <w:p w:rsidR="003747F3" w:rsidRPr="00437A19" w:rsidRDefault="003747F3" w:rsidP="00861584">
      <w:pPr>
        <w:rPr>
          <w:rFonts w:ascii="Arial" w:hAnsi="Arial" w:cs="Arial"/>
          <w:lang w:eastAsia="en-US"/>
        </w:rPr>
      </w:pPr>
    </w:p>
    <w:p w:rsidR="003747F3" w:rsidRPr="00437A19" w:rsidRDefault="00EB5077" w:rsidP="00861584">
      <w:pPr>
        <w:rPr>
          <w:rFonts w:ascii="Arial" w:hAnsi="Arial" w:cs="Arial"/>
          <w:b/>
          <w:sz w:val="28"/>
          <w:szCs w:val="28"/>
          <w:lang w:eastAsia="en-US"/>
        </w:rPr>
      </w:pPr>
      <w:r w:rsidRPr="00437A19">
        <w:rPr>
          <w:rFonts w:ascii="Arial" w:hAnsi="Arial" w:cs="Arial"/>
          <w:b/>
          <w:sz w:val="28"/>
          <w:szCs w:val="28"/>
          <w:lang w:eastAsia="en-US"/>
        </w:rPr>
        <w:t>SPLOŠNI OKVIRI</w:t>
      </w:r>
      <w:r w:rsidR="00971775" w:rsidRPr="00437A19">
        <w:rPr>
          <w:rFonts w:ascii="Arial" w:hAnsi="Arial" w:cs="Arial"/>
          <w:b/>
          <w:sz w:val="28"/>
          <w:szCs w:val="28"/>
          <w:lang w:eastAsia="en-US"/>
        </w:rPr>
        <w:t xml:space="preserve"> </w:t>
      </w:r>
      <w:r w:rsidR="003B56A8" w:rsidRPr="00437A19">
        <w:rPr>
          <w:rFonts w:ascii="Arial" w:hAnsi="Arial" w:cs="Arial"/>
          <w:b/>
          <w:sz w:val="28"/>
          <w:szCs w:val="28"/>
          <w:lang w:eastAsia="en-US"/>
        </w:rPr>
        <w:t xml:space="preserve">ZA UREJANJE SISTEMA </w:t>
      </w:r>
      <w:r w:rsidR="00C238E9" w:rsidRPr="00437A19">
        <w:rPr>
          <w:rFonts w:ascii="Arial" w:hAnsi="Arial" w:cs="Arial"/>
          <w:b/>
          <w:sz w:val="28"/>
          <w:szCs w:val="28"/>
          <w:lang w:eastAsia="en-US"/>
        </w:rPr>
        <w:t xml:space="preserve">PARTICIPACIJE </w:t>
      </w:r>
      <w:r w:rsidR="003B56A8" w:rsidRPr="00437A19">
        <w:rPr>
          <w:rFonts w:ascii="Arial" w:hAnsi="Arial" w:cs="Arial"/>
          <w:b/>
          <w:sz w:val="28"/>
          <w:szCs w:val="28"/>
          <w:lang w:eastAsia="en-US"/>
        </w:rPr>
        <w:t>ZAPOSLENIH</w:t>
      </w:r>
      <w:r w:rsidR="00CD1462" w:rsidRPr="00437A19">
        <w:rPr>
          <w:rFonts w:ascii="Arial" w:hAnsi="Arial" w:cs="Arial"/>
          <w:b/>
          <w:sz w:val="28"/>
          <w:szCs w:val="28"/>
          <w:lang w:eastAsia="en-US"/>
        </w:rPr>
        <w:t xml:space="preserve"> </w:t>
      </w:r>
      <w:r w:rsidR="00C238E9" w:rsidRPr="00437A19">
        <w:rPr>
          <w:rFonts w:ascii="Arial" w:hAnsi="Arial" w:cs="Arial"/>
          <w:b/>
          <w:sz w:val="28"/>
          <w:szCs w:val="28"/>
          <w:lang w:eastAsia="en-US"/>
        </w:rPr>
        <w:t>V DRUŽBI</w:t>
      </w:r>
    </w:p>
    <w:p w:rsidR="00971775" w:rsidRPr="00437A19" w:rsidRDefault="00971775" w:rsidP="00861584">
      <w:pPr>
        <w:rPr>
          <w:rFonts w:ascii="Arial" w:hAnsi="Arial" w:cs="Arial"/>
          <w:b/>
          <w:lang w:eastAsia="en-US"/>
        </w:rPr>
      </w:pPr>
    </w:p>
    <w:p w:rsidR="00971775" w:rsidRPr="00437A19" w:rsidRDefault="00971775" w:rsidP="00861584">
      <w:pPr>
        <w:rPr>
          <w:rFonts w:ascii="Arial" w:hAnsi="Arial" w:cs="Arial"/>
          <w:b/>
          <w:sz w:val="23"/>
          <w:szCs w:val="23"/>
          <w:lang w:eastAsia="en-US"/>
        </w:rPr>
      </w:pPr>
      <w:r w:rsidRPr="00437A19">
        <w:rPr>
          <w:rFonts w:ascii="Arial" w:hAnsi="Arial" w:cs="Arial"/>
          <w:b/>
          <w:sz w:val="23"/>
          <w:szCs w:val="23"/>
          <w:lang w:eastAsia="en-US"/>
        </w:rPr>
        <w:t>1.</w:t>
      </w:r>
      <w:r w:rsidR="00CC61B1" w:rsidRPr="00437A19">
        <w:rPr>
          <w:rFonts w:ascii="Arial" w:hAnsi="Arial" w:cs="Arial"/>
          <w:b/>
          <w:sz w:val="23"/>
          <w:szCs w:val="23"/>
          <w:lang w:eastAsia="en-US"/>
        </w:rPr>
        <w:t xml:space="preserve"> Načelni odnos družbe do razvoja </w:t>
      </w:r>
      <w:r w:rsidR="00655C4C" w:rsidRPr="00437A19">
        <w:rPr>
          <w:rFonts w:ascii="Arial" w:hAnsi="Arial" w:cs="Arial"/>
          <w:b/>
          <w:sz w:val="23"/>
          <w:szCs w:val="23"/>
          <w:lang w:eastAsia="en-US"/>
        </w:rPr>
        <w:t xml:space="preserve">različnih oblik </w:t>
      </w:r>
      <w:r w:rsidR="00CC61B1" w:rsidRPr="00437A19">
        <w:rPr>
          <w:rFonts w:ascii="Arial" w:hAnsi="Arial" w:cs="Arial"/>
          <w:b/>
          <w:sz w:val="23"/>
          <w:szCs w:val="23"/>
          <w:lang w:eastAsia="en-US"/>
        </w:rPr>
        <w:t>participacije zaposlenih</w:t>
      </w:r>
    </w:p>
    <w:p w:rsidR="00CC61B1" w:rsidRPr="00437A19" w:rsidRDefault="00CC61B1" w:rsidP="00861584">
      <w:pPr>
        <w:rPr>
          <w:rFonts w:ascii="Arial" w:hAnsi="Arial" w:cs="Arial"/>
          <w:b/>
          <w:sz w:val="23"/>
          <w:szCs w:val="23"/>
          <w:lang w:eastAsia="en-US"/>
        </w:rPr>
      </w:pPr>
    </w:p>
    <w:p w:rsidR="00CC61B1" w:rsidRPr="00437A19" w:rsidRDefault="00CC61B1" w:rsidP="002322A4">
      <w:pPr>
        <w:jc w:val="both"/>
        <w:rPr>
          <w:rFonts w:ascii="Arial" w:hAnsi="Arial" w:cs="Arial"/>
          <w:b/>
          <w:sz w:val="23"/>
          <w:szCs w:val="23"/>
          <w:lang w:eastAsia="en-US"/>
        </w:rPr>
      </w:pPr>
      <w:r w:rsidRPr="00437A19">
        <w:rPr>
          <w:rFonts w:ascii="Arial" w:hAnsi="Arial" w:cs="Arial"/>
          <w:b/>
          <w:sz w:val="23"/>
          <w:szCs w:val="23"/>
          <w:lang w:eastAsia="en-US"/>
        </w:rPr>
        <w:t>1.1.</w:t>
      </w:r>
    </w:p>
    <w:p w:rsidR="00971775" w:rsidRPr="00437A19" w:rsidRDefault="004604B2" w:rsidP="002322A4">
      <w:pPr>
        <w:jc w:val="both"/>
        <w:rPr>
          <w:rFonts w:ascii="Arial" w:hAnsi="Arial" w:cs="Arial"/>
          <w:sz w:val="23"/>
          <w:szCs w:val="23"/>
          <w:lang w:eastAsia="en-US"/>
        </w:rPr>
      </w:pPr>
      <w:r w:rsidRPr="00437A19">
        <w:rPr>
          <w:rFonts w:ascii="Arial" w:hAnsi="Arial" w:cs="Arial"/>
          <w:sz w:val="23"/>
          <w:szCs w:val="23"/>
          <w:lang w:eastAsia="en-US"/>
        </w:rPr>
        <w:t xml:space="preserve">Družba sprejema sistem sodelovanja </w:t>
      </w:r>
      <w:r w:rsidR="004A4420" w:rsidRPr="00437A19">
        <w:rPr>
          <w:rFonts w:ascii="Arial" w:hAnsi="Arial" w:cs="Arial"/>
          <w:sz w:val="23"/>
          <w:szCs w:val="23"/>
          <w:lang w:eastAsia="en-US"/>
        </w:rPr>
        <w:t>zaposlenih</w:t>
      </w:r>
      <w:r w:rsidRPr="00437A19">
        <w:rPr>
          <w:rFonts w:ascii="Arial" w:hAnsi="Arial" w:cs="Arial"/>
          <w:sz w:val="23"/>
          <w:szCs w:val="23"/>
          <w:lang w:eastAsia="en-US"/>
        </w:rPr>
        <w:t xml:space="preserve"> pri upravljanju, ki ga ureja ZSDU, kot integralno sestavino sodobnega korporacijskega upravljanja</w:t>
      </w:r>
      <w:r w:rsidR="00380A40" w:rsidRPr="00437A19">
        <w:rPr>
          <w:rFonts w:ascii="Arial" w:hAnsi="Arial" w:cs="Arial"/>
          <w:sz w:val="23"/>
          <w:szCs w:val="23"/>
          <w:lang w:eastAsia="en-US"/>
        </w:rPr>
        <w:t xml:space="preserve"> po načelih družbene odgovornosti podjetij</w:t>
      </w:r>
      <w:r w:rsidRPr="00437A19">
        <w:rPr>
          <w:rFonts w:ascii="Arial" w:hAnsi="Arial" w:cs="Arial"/>
          <w:sz w:val="23"/>
          <w:szCs w:val="23"/>
          <w:lang w:eastAsia="en-US"/>
        </w:rPr>
        <w:t xml:space="preserve">, ki lahko pomembno prispeva k njeni konkurenčnosti in poslovni uspešnosti. </w:t>
      </w:r>
    </w:p>
    <w:p w:rsidR="00CC61B1" w:rsidRPr="00437A19" w:rsidRDefault="00CC61B1" w:rsidP="00380A40">
      <w:pPr>
        <w:jc w:val="both"/>
        <w:rPr>
          <w:rFonts w:ascii="Arial" w:hAnsi="Arial" w:cs="Arial"/>
          <w:sz w:val="23"/>
          <w:szCs w:val="23"/>
          <w:lang w:eastAsia="en-US"/>
        </w:rPr>
      </w:pPr>
    </w:p>
    <w:p w:rsidR="00CC61B1" w:rsidRPr="00437A19" w:rsidRDefault="00CC61B1" w:rsidP="00380A40">
      <w:pPr>
        <w:jc w:val="both"/>
        <w:rPr>
          <w:rFonts w:ascii="Arial" w:hAnsi="Arial" w:cs="Arial"/>
          <w:b/>
          <w:sz w:val="23"/>
          <w:szCs w:val="23"/>
          <w:lang w:eastAsia="en-US"/>
        </w:rPr>
      </w:pPr>
      <w:r w:rsidRPr="00437A19">
        <w:rPr>
          <w:rFonts w:ascii="Arial" w:hAnsi="Arial" w:cs="Arial"/>
          <w:b/>
          <w:sz w:val="23"/>
          <w:szCs w:val="23"/>
          <w:lang w:eastAsia="en-US"/>
        </w:rPr>
        <w:t xml:space="preserve">1.2. </w:t>
      </w:r>
    </w:p>
    <w:p w:rsidR="00380A40" w:rsidRPr="00437A19" w:rsidRDefault="00CC61B1" w:rsidP="00380A40">
      <w:pPr>
        <w:jc w:val="both"/>
        <w:rPr>
          <w:rFonts w:ascii="Arial" w:hAnsi="Arial" w:cs="Arial"/>
          <w:sz w:val="23"/>
          <w:szCs w:val="23"/>
          <w:lang w:eastAsia="en-US"/>
        </w:rPr>
      </w:pPr>
      <w:r w:rsidRPr="00437A19">
        <w:rPr>
          <w:rFonts w:ascii="Arial" w:hAnsi="Arial" w:cs="Arial"/>
          <w:sz w:val="23"/>
          <w:szCs w:val="23"/>
          <w:lang w:eastAsia="en-US"/>
        </w:rPr>
        <w:t>D</w:t>
      </w:r>
      <w:r w:rsidR="00380A40" w:rsidRPr="00437A19">
        <w:rPr>
          <w:rFonts w:ascii="Arial" w:hAnsi="Arial" w:cs="Arial"/>
          <w:sz w:val="23"/>
          <w:szCs w:val="23"/>
          <w:lang w:eastAsia="en-US"/>
        </w:rPr>
        <w:t xml:space="preserve">ružba na lastno pobudo ali na pobudo predstavnikov zaposlenih </w:t>
      </w:r>
      <w:r w:rsidR="00124322" w:rsidRPr="00437A19">
        <w:rPr>
          <w:rFonts w:ascii="Arial" w:hAnsi="Arial" w:cs="Arial"/>
          <w:sz w:val="23"/>
          <w:szCs w:val="23"/>
          <w:lang w:eastAsia="en-US"/>
        </w:rPr>
        <w:t>najmanj enkrat letno, praviloma ob pripravi letnega poročila,</w:t>
      </w:r>
      <w:r w:rsidR="0011441E" w:rsidRPr="00437A19">
        <w:rPr>
          <w:rFonts w:ascii="Arial" w:hAnsi="Arial" w:cs="Arial"/>
          <w:sz w:val="23"/>
          <w:szCs w:val="23"/>
          <w:lang w:eastAsia="en-US"/>
        </w:rPr>
        <w:t xml:space="preserve"> </w:t>
      </w:r>
      <w:r w:rsidR="00380A40" w:rsidRPr="00437A19">
        <w:rPr>
          <w:rFonts w:ascii="Arial" w:hAnsi="Arial" w:cs="Arial"/>
          <w:sz w:val="23"/>
          <w:szCs w:val="23"/>
          <w:lang w:eastAsia="en-US"/>
        </w:rPr>
        <w:t>prouč</w:t>
      </w:r>
      <w:r w:rsidR="00124322" w:rsidRPr="00437A19">
        <w:rPr>
          <w:rFonts w:ascii="Arial" w:hAnsi="Arial" w:cs="Arial"/>
          <w:sz w:val="23"/>
          <w:szCs w:val="23"/>
          <w:lang w:eastAsia="en-US"/>
        </w:rPr>
        <w:t>i</w:t>
      </w:r>
      <w:r w:rsidR="00380A40" w:rsidRPr="00437A19">
        <w:rPr>
          <w:rFonts w:ascii="Arial" w:hAnsi="Arial" w:cs="Arial"/>
          <w:sz w:val="23"/>
          <w:szCs w:val="23"/>
          <w:lang w:eastAsia="en-US"/>
        </w:rPr>
        <w:t xml:space="preserve"> tudi možnosti za uveljavitev sistema udeležbe zaposlenih pri dobičku</w:t>
      </w:r>
      <w:r w:rsidR="00C262FE" w:rsidRPr="00437A19">
        <w:rPr>
          <w:rFonts w:ascii="Arial" w:hAnsi="Arial" w:cs="Arial"/>
          <w:sz w:val="23"/>
          <w:szCs w:val="23"/>
          <w:lang w:eastAsia="en-US"/>
        </w:rPr>
        <w:t xml:space="preserve"> v odvisnosti od doseženih in </w:t>
      </w:r>
      <w:r w:rsidR="00EF7788" w:rsidRPr="00437A19">
        <w:rPr>
          <w:rFonts w:ascii="Arial" w:hAnsi="Arial" w:cs="Arial"/>
          <w:sz w:val="23"/>
          <w:szCs w:val="23"/>
          <w:lang w:eastAsia="en-US"/>
        </w:rPr>
        <w:t>pričakovanih</w:t>
      </w:r>
      <w:r w:rsidR="00C262FE" w:rsidRPr="00437A19">
        <w:rPr>
          <w:rFonts w:ascii="Arial" w:hAnsi="Arial" w:cs="Arial"/>
          <w:sz w:val="23"/>
          <w:szCs w:val="23"/>
          <w:lang w:eastAsia="en-US"/>
        </w:rPr>
        <w:t xml:space="preserve"> poslovnih rezultatov</w:t>
      </w:r>
      <w:r w:rsidR="00380A40" w:rsidRPr="00437A19">
        <w:rPr>
          <w:rFonts w:ascii="Arial" w:hAnsi="Arial" w:cs="Arial"/>
          <w:sz w:val="23"/>
          <w:szCs w:val="23"/>
          <w:lang w:eastAsia="en-US"/>
        </w:rPr>
        <w:t xml:space="preserve"> ter za morebitno širitev notranjega lastništva zaposlenih (delavskega delničarstva)</w:t>
      </w:r>
      <w:r w:rsidR="00F27917" w:rsidRPr="00437A19">
        <w:rPr>
          <w:rFonts w:ascii="Arial" w:hAnsi="Arial" w:cs="Arial"/>
          <w:sz w:val="23"/>
          <w:szCs w:val="23"/>
          <w:lang w:eastAsia="en-US"/>
        </w:rPr>
        <w:t>, ki ju prav tako šteje kot pomembni obliki sodobne organizacijske participacije zaposlenih v okviru prizadevanj za dvig konkurenčnosti poslovanja</w:t>
      </w:r>
      <w:r w:rsidR="00380A40" w:rsidRPr="00437A19">
        <w:rPr>
          <w:rFonts w:ascii="Arial" w:hAnsi="Arial" w:cs="Arial"/>
          <w:sz w:val="23"/>
          <w:szCs w:val="23"/>
          <w:lang w:eastAsia="en-US"/>
        </w:rPr>
        <w:t xml:space="preserve">. </w:t>
      </w:r>
    </w:p>
    <w:p w:rsidR="00FC4D2A" w:rsidRPr="00437A19" w:rsidRDefault="00FC4D2A" w:rsidP="00380A40">
      <w:pPr>
        <w:jc w:val="both"/>
        <w:rPr>
          <w:rFonts w:ascii="Arial" w:hAnsi="Arial" w:cs="Arial"/>
          <w:sz w:val="23"/>
          <w:szCs w:val="23"/>
          <w:lang w:eastAsia="en-US"/>
        </w:rPr>
      </w:pPr>
    </w:p>
    <w:p w:rsidR="00CC61B1" w:rsidRPr="00437A19" w:rsidRDefault="00CC61B1" w:rsidP="00380A40">
      <w:pPr>
        <w:jc w:val="both"/>
        <w:rPr>
          <w:rFonts w:ascii="Arial" w:hAnsi="Arial" w:cs="Arial"/>
          <w:b/>
          <w:sz w:val="23"/>
          <w:szCs w:val="23"/>
          <w:lang w:eastAsia="en-US"/>
        </w:rPr>
      </w:pPr>
      <w:r w:rsidRPr="00437A19">
        <w:rPr>
          <w:rFonts w:ascii="Arial" w:hAnsi="Arial" w:cs="Arial"/>
          <w:b/>
          <w:sz w:val="23"/>
          <w:szCs w:val="23"/>
          <w:lang w:eastAsia="en-US"/>
        </w:rPr>
        <w:t>1.3.</w:t>
      </w:r>
    </w:p>
    <w:p w:rsidR="00FC4D2A" w:rsidRPr="00437A19" w:rsidRDefault="00FC4D2A" w:rsidP="00380A40">
      <w:pPr>
        <w:jc w:val="both"/>
        <w:rPr>
          <w:rFonts w:ascii="Arial" w:hAnsi="Arial" w:cs="Arial"/>
          <w:sz w:val="23"/>
          <w:szCs w:val="23"/>
          <w:lang w:eastAsia="en-US"/>
        </w:rPr>
      </w:pPr>
      <w:r w:rsidRPr="00437A19">
        <w:rPr>
          <w:rFonts w:ascii="Arial" w:hAnsi="Arial" w:cs="Arial"/>
          <w:sz w:val="23"/>
          <w:szCs w:val="23"/>
          <w:lang w:eastAsia="en-US"/>
        </w:rPr>
        <w:t xml:space="preserve">Če družba v skladu s Kodeksom upravljanja javnih delniških družb oblikuje in sprejme </w:t>
      </w:r>
      <w:r w:rsidR="00B02301" w:rsidRPr="00437A19">
        <w:rPr>
          <w:rFonts w:ascii="Arial" w:hAnsi="Arial" w:cs="Arial"/>
          <w:sz w:val="23"/>
          <w:szCs w:val="23"/>
          <w:lang w:eastAsia="en-US"/>
        </w:rPr>
        <w:t>»</w:t>
      </w:r>
      <w:r w:rsidRPr="00437A19">
        <w:rPr>
          <w:rFonts w:ascii="Arial" w:hAnsi="Arial" w:cs="Arial"/>
          <w:sz w:val="23"/>
          <w:szCs w:val="23"/>
          <w:lang w:eastAsia="en-US"/>
        </w:rPr>
        <w:t>Politiko upravljanja družbe</w:t>
      </w:r>
      <w:r w:rsidR="00B02301" w:rsidRPr="00437A19">
        <w:rPr>
          <w:rFonts w:ascii="Arial" w:hAnsi="Arial" w:cs="Arial"/>
          <w:sz w:val="23"/>
          <w:szCs w:val="23"/>
          <w:lang w:eastAsia="en-US"/>
        </w:rPr>
        <w:t>«</w:t>
      </w:r>
      <w:r w:rsidRPr="00437A19">
        <w:rPr>
          <w:rFonts w:ascii="Arial" w:hAnsi="Arial" w:cs="Arial"/>
          <w:sz w:val="23"/>
          <w:szCs w:val="23"/>
          <w:lang w:eastAsia="en-US"/>
        </w:rPr>
        <w:t>, v njej posebej opredeli tudi usmeritve glede razvoja različnih oblik organizacijske participacije zaposlenih</w:t>
      </w:r>
      <w:r w:rsidR="00E608F7" w:rsidRPr="00437A19">
        <w:rPr>
          <w:rFonts w:ascii="Arial" w:hAnsi="Arial" w:cs="Arial"/>
          <w:sz w:val="23"/>
          <w:szCs w:val="23"/>
          <w:lang w:eastAsia="en-US"/>
        </w:rPr>
        <w:t>, navedenih v točkah 1</w:t>
      </w:r>
      <w:r w:rsidRPr="00437A19">
        <w:rPr>
          <w:rFonts w:ascii="Arial" w:hAnsi="Arial" w:cs="Arial"/>
          <w:sz w:val="23"/>
          <w:szCs w:val="23"/>
          <w:lang w:eastAsia="en-US"/>
        </w:rPr>
        <w:t>.</w:t>
      </w:r>
      <w:r w:rsidR="00E608F7" w:rsidRPr="00437A19">
        <w:rPr>
          <w:rFonts w:ascii="Arial" w:hAnsi="Arial" w:cs="Arial"/>
          <w:sz w:val="23"/>
          <w:szCs w:val="23"/>
          <w:lang w:eastAsia="en-US"/>
        </w:rPr>
        <w:t>1. in 1.2.</w:t>
      </w:r>
    </w:p>
    <w:p w:rsidR="00FC4D2A" w:rsidRPr="00437A19" w:rsidRDefault="00FC4D2A" w:rsidP="00380A40">
      <w:pPr>
        <w:jc w:val="both"/>
        <w:rPr>
          <w:rFonts w:ascii="Arial" w:hAnsi="Arial" w:cs="Arial"/>
          <w:sz w:val="23"/>
          <w:szCs w:val="23"/>
          <w:lang w:eastAsia="en-US"/>
        </w:rPr>
      </w:pPr>
    </w:p>
    <w:p w:rsidR="002322A4" w:rsidRPr="00437A19" w:rsidRDefault="002322A4" w:rsidP="002322A4">
      <w:pPr>
        <w:jc w:val="both"/>
        <w:rPr>
          <w:rFonts w:ascii="Arial" w:hAnsi="Arial" w:cs="Arial"/>
          <w:b/>
          <w:sz w:val="23"/>
          <w:szCs w:val="23"/>
          <w:lang w:eastAsia="en-US"/>
        </w:rPr>
      </w:pPr>
      <w:r w:rsidRPr="00437A19">
        <w:rPr>
          <w:rFonts w:ascii="Arial" w:hAnsi="Arial" w:cs="Arial"/>
          <w:b/>
          <w:sz w:val="23"/>
          <w:szCs w:val="23"/>
          <w:lang w:eastAsia="en-US"/>
        </w:rPr>
        <w:t>2.</w:t>
      </w:r>
      <w:r w:rsidR="00CC61B1" w:rsidRPr="00437A19">
        <w:rPr>
          <w:rFonts w:ascii="Arial" w:hAnsi="Arial" w:cs="Arial"/>
          <w:b/>
          <w:sz w:val="23"/>
          <w:szCs w:val="23"/>
          <w:lang w:eastAsia="en-US"/>
        </w:rPr>
        <w:t xml:space="preserve"> </w:t>
      </w:r>
      <w:r w:rsidR="00102696" w:rsidRPr="00437A19">
        <w:rPr>
          <w:rFonts w:ascii="Arial" w:hAnsi="Arial" w:cs="Arial"/>
          <w:b/>
          <w:sz w:val="23"/>
          <w:szCs w:val="23"/>
          <w:lang w:eastAsia="en-US"/>
        </w:rPr>
        <w:t>I</w:t>
      </w:r>
      <w:r w:rsidR="00655C4C" w:rsidRPr="00437A19">
        <w:rPr>
          <w:rFonts w:ascii="Arial" w:hAnsi="Arial" w:cs="Arial"/>
          <w:b/>
          <w:sz w:val="23"/>
          <w:szCs w:val="23"/>
          <w:lang w:eastAsia="en-US"/>
        </w:rPr>
        <w:t>zhodišča interne politike razvoja participacije zaposlenih</w:t>
      </w:r>
      <w:r w:rsidR="00102696" w:rsidRPr="00437A19">
        <w:rPr>
          <w:rFonts w:ascii="Arial" w:hAnsi="Arial" w:cs="Arial"/>
          <w:b/>
          <w:sz w:val="23"/>
          <w:szCs w:val="23"/>
          <w:lang w:eastAsia="en-US"/>
        </w:rPr>
        <w:t xml:space="preserve"> v družbi</w:t>
      </w:r>
    </w:p>
    <w:p w:rsidR="0040295E" w:rsidRPr="00437A19" w:rsidRDefault="0040295E" w:rsidP="00655C4C">
      <w:pPr>
        <w:jc w:val="both"/>
        <w:rPr>
          <w:rFonts w:ascii="Arial" w:hAnsi="Arial" w:cs="Arial"/>
          <w:sz w:val="23"/>
          <w:szCs w:val="23"/>
          <w:lang w:eastAsia="en-US"/>
        </w:rPr>
      </w:pPr>
    </w:p>
    <w:p w:rsidR="003B56A8" w:rsidRPr="00437A19" w:rsidRDefault="00102696" w:rsidP="002322A4">
      <w:pPr>
        <w:jc w:val="both"/>
        <w:rPr>
          <w:rFonts w:ascii="Arial" w:hAnsi="Arial" w:cs="Arial"/>
          <w:b/>
          <w:sz w:val="23"/>
          <w:szCs w:val="23"/>
          <w:lang w:eastAsia="en-US"/>
        </w:rPr>
      </w:pPr>
      <w:r w:rsidRPr="00437A19">
        <w:rPr>
          <w:rFonts w:ascii="Arial" w:hAnsi="Arial" w:cs="Arial"/>
          <w:b/>
          <w:sz w:val="23"/>
          <w:szCs w:val="23"/>
          <w:lang w:eastAsia="en-US"/>
        </w:rPr>
        <w:t>2.1.</w:t>
      </w:r>
    </w:p>
    <w:p w:rsidR="00102696" w:rsidRPr="00437A19" w:rsidRDefault="00380A40" w:rsidP="00102696">
      <w:pPr>
        <w:jc w:val="both"/>
        <w:rPr>
          <w:rFonts w:ascii="Arial" w:hAnsi="Arial" w:cs="Arial"/>
          <w:sz w:val="23"/>
          <w:szCs w:val="23"/>
          <w:lang w:eastAsia="en-US"/>
        </w:rPr>
      </w:pPr>
      <w:r w:rsidRPr="00437A19">
        <w:rPr>
          <w:rFonts w:ascii="Arial" w:hAnsi="Arial" w:cs="Arial"/>
          <w:sz w:val="23"/>
          <w:szCs w:val="23"/>
          <w:lang w:eastAsia="en-US"/>
        </w:rPr>
        <w:lastRenderedPageBreak/>
        <w:t>D</w:t>
      </w:r>
      <w:r w:rsidR="00406317" w:rsidRPr="00437A19">
        <w:rPr>
          <w:rFonts w:ascii="Arial" w:hAnsi="Arial" w:cs="Arial"/>
          <w:sz w:val="23"/>
          <w:szCs w:val="23"/>
          <w:lang w:eastAsia="en-US"/>
        </w:rPr>
        <w:t xml:space="preserve">ružba zagotavlja primerne materialne in druge pogoje za </w:t>
      </w:r>
      <w:r w:rsidR="004A4420" w:rsidRPr="00437A19">
        <w:rPr>
          <w:rFonts w:ascii="Arial" w:hAnsi="Arial" w:cs="Arial"/>
          <w:sz w:val="23"/>
          <w:szCs w:val="23"/>
          <w:lang w:eastAsia="en-US"/>
        </w:rPr>
        <w:t xml:space="preserve">učinkovito </w:t>
      </w:r>
      <w:r w:rsidR="00406317" w:rsidRPr="00437A19">
        <w:rPr>
          <w:rFonts w:ascii="Arial" w:hAnsi="Arial" w:cs="Arial"/>
          <w:sz w:val="23"/>
          <w:szCs w:val="23"/>
          <w:lang w:eastAsia="en-US"/>
        </w:rPr>
        <w:t>d</w:t>
      </w:r>
      <w:r w:rsidRPr="00437A19">
        <w:rPr>
          <w:rFonts w:ascii="Arial" w:hAnsi="Arial" w:cs="Arial"/>
          <w:sz w:val="23"/>
          <w:szCs w:val="23"/>
          <w:lang w:eastAsia="en-US"/>
        </w:rPr>
        <w:t>elovanje delavskih predstavnikov</w:t>
      </w:r>
      <w:r w:rsidR="00406317" w:rsidRPr="00437A19">
        <w:rPr>
          <w:rFonts w:ascii="Arial" w:hAnsi="Arial" w:cs="Arial"/>
          <w:sz w:val="23"/>
          <w:szCs w:val="23"/>
          <w:lang w:eastAsia="en-US"/>
        </w:rPr>
        <w:t xml:space="preserve">, z njimi </w:t>
      </w:r>
      <w:r w:rsidR="00FC4EA8" w:rsidRPr="00437A19">
        <w:rPr>
          <w:rFonts w:ascii="Arial" w:hAnsi="Arial" w:cs="Arial"/>
          <w:sz w:val="23"/>
          <w:szCs w:val="23"/>
          <w:lang w:eastAsia="en-US"/>
        </w:rPr>
        <w:t xml:space="preserve">prek poslovodstva in organov </w:t>
      </w:r>
      <w:r w:rsidR="00406317" w:rsidRPr="00437A19">
        <w:rPr>
          <w:rFonts w:ascii="Arial" w:hAnsi="Arial" w:cs="Arial"/>
          <w:sz w:val="23"/>
          <w:szCs w:val="23"/>
          <w:lang w:eastAsia="en-US"/>
        </w:rPr>
        <w:t xml:space="preserve">konstruktivno </w:t>
      </w:r>
      <w:r w:rsidR="004A4420" w:rsidRPr="00437A19">
        <w:rPr>
          <w:rFonts w:ascii="Arial" w:hAnsi="Arial" w:cs="Arial"/>
          <w:sz w:val="23"/>
          <w:szCs w:val="23"/>
          <w:lang w:eastAsia="en-US"/>
        </w:rPr>
        <w:t>komunicira</w:t>
      </w:r>
      <w:r w:rsidR="00406317" w:rsidRPr="00437A19">
        <w:rPr>
          <w:rFonts w:ascii="Arial" w:hAnsi="Arial" w:cs="Arial"/>
          <w:sz w:val="23"/>
          <w:szCs w:val="23"/>
          <w:lang w:eastAsia="en-US"/>
        </w:rPr>
        <w:t xml:space="preserve"> ter razvija ustrezne mehanizme za </w:t>
      </w:r>
      <w:r w:rsidR="005E1DD4" w:rsidRPr="00437A19">
        <w:rPr>
          <w:rFonts w:ascii="Arial" w:hAnsi="Arial" w:cs="Arial"/>
          <w:sz w:val="23"/>
          <w:szCs w:val="23"/>
          <w:lang w:eastAsia="en-US"/>
        </w:rPr>
        <w:t xml:space="preserve">učinkovito uresničevanje </w:t>
      </w:r>
      <w:r w:rsidR="004A4420" w:rsidRPr="00437A19">
        <w:rPr>
          <w:rFonts w:ascii="Arial" w:hAnsi="Arial" w:cs="Arial"/>
          <w:sz w:val="23"/>
          <w:szCs w:val="23"/>
          <w:lang w:eastAsia="en-US"/>
        </w:rPr>
        <w:t xml:space="preserve">tudi </w:t>
      </w:r>
      <w:r w:rsidR="00406317" w:rsidRPr="00437A19">
        <w:rPr>
          <w:rFonts w:ascii="Arial" w:hAnsi="Arial" w:cs="Arial"/>
          <w:sz w:val="23"/>
          <w:szCs w:val="23"/>
          <w:lang w:eastAsia="en-US"/>
        </w:rPr>
        <w:t>neposredne</w:t>
      </w:r>
      <w:r w:rsidR="004A4420" w:rsidRPr="00437A19">
        <w:rPr>
          <w:rFonts w:ascii="Arial" w:hAnsi="Arial" w:cs="Arial"/>
          <w:sz w:val="23"/>
          <w:szCs w:val="23"/>
          <w:lang w:eastAsia="en-US"/>
        </w:rPr>
        <w:t xml:space="preserve"> (individualne) participacije zaposlenih pri poslovnem odločanju, pri čemer si prizadeva njihove izražene </w:t>
      </w:r>
      <w:r w:rsidR="00886578" w:rsidRPr="00437A19">
        <w:rPr>
          <w:rFonts w:ascii="Arial" w:hAnsi="Arial" w:cs="Arial"/>
          <w:sz w:val="23"/>
          <w:szCs w:val="23"/>
          <w:lang w:eastAsia="en-US"/>
        </w:rPr>
        <w:t xml:space="preserve">individualne in kolektivne </w:t>
      </w:r>
      <w:r w:rsidR="004A4420" w:rsidRPr="00437A19">
        <w:rPr>
          <w:rFonts w:ascii="Arial" w:hAnsi="Arial" w:cs="Arial"/>
          <w:sz w:val="23"/>
          <w:szCs w:val="23"/>
          <w:lang w:eastAsia="en-US"/>
        </w:rPr>
        <w:t xml:space="preserve">interese </w:t>
      </w:r>
      <w:r w:rsidRPr="00437A19">
        <w:rPr>
          <w:rFonts w:ascii="Arial" w:hAnsi="Arial" w:cs="Arial"/>
          <w:sz w:val="23"/>
          <w:szCs w:val="23"/>
          <w:lang w:eastAsia="en-US"/>
        </w:rPr>
        <w:t xml:space="preserve">v čim večji meri </w:t>
      </w:r>
      <w:r w:rsidR="004A4420" w:rsidRPr="00437A19">
        <w:rPr>
          <w:rFonts w:ascii="Arial" w:hAnsi="Arial" w:cs="Arial"/>
          <w:sz w:val="23"/>
          <w:szCs w:val="23"/>
          <w:lang w:eastAsia="en-US"/>
        </w:rPr>
        <w:t>tudi dejansko upoštevati pri svojih odločitvah.</w:t>
      </w:r>
      <w:r w:rsidR="00102696" w:rsidRPr="00437A19">
        <w:rPr>
          <w:rFonts w:ascii="Arial" w:hAnsi="Arial" w:cs="Arial"/>
          <w:sz w:val="23"/>
          <w:szCs w:val="23"/>
          <w:lang w:eastAsia="en-US"/>
        </w:rPr>
        <w:t xml:space="preserve"> </w:t>
      </w:r>
    </w:p>
    <w:p w:rsidR="00102696" w:rsidRPr="00437A19" w:rsidRDefault="00102696" w:rsidP="00102696">
      <w:pPr>
        <w:jc w:val="both"/>
        <w:rPr>
          <w:rFonts w:ascii="Arial" w:hAnsi="Arial" w:cs="Arial"/>
          <w:sz w:val="23"/>
          <w:szCs w:val="23"/>
          <w:lang w:eastAsia="en-US"/>
        </w:rPr>
      </w:pPr>
    </w:p>
    <w:p w:rsidR="00102696" w:rsidRPr="00437A19" w:rsidRDefault="00102696" w:rsidP="00102696">
      <w:pPr>
        <w:jc w:val="both"/>
        <w:rPr>
          <w:rFonts w:ascii="Arial" w:hAnsi="Arial" w:cs="Arial"/>
          <w:b/>
          <w:sz w:val="23"/>
          <w:szCs w:val="23"/>
          <w:lang w:eastAsia="en-US"/>
        </w:rPr>
      </w:pPr>
      <w:r w:rsidRPr="00437A19">
        <w:rPr>
          <w:rFonts w:ascii="Arial" w:hAnsi="Arial" w:cs="Arial"/>
          <w:b/>
          <w:sz w:val="23"/>
          <w:szCs w:val="23"/>
          <w:lang w:eastAsia="en-US"/>
        </w:rPr>
        <w:t>2.2.</w:t>
      </w:r>
    </w:p>
    <w:p w:rsidR="00380A40" w:rsidRPr="00437A19" w:rsidRDefault="0011089E" w:rsidP="002322A4">
      <w:pPr>
        <w:jc w:val="both"/>
        <w:rPr>
          <w:rFonts w:ascii="Arial" w:hAnsi="Arial" w:cs="Arial"/>
          <w:sz w:val="23"/>
          <w:szCs w:val="23"/>
          <w:lang w:eastAsia="en-US"/>
        </w:rPr>
      </w:pPr>
      <w:r w:rsidRPr="00437A19">
        <w:rPr>
          <w:rFonts w:ascii="Arial" w:hAnsi="Arial" w:cs="Arial"/>
          <w:sz w:val="23"/>
          <w:szCs w:val="23"/>
          <w:lang w:eastAsia="en-US"/>
        </w:rPr>
        <w:t>Družba</w:t>
      </w:r>
      <w:r w:rsidR="00102696" w:rsidRPr="00437A19">
        <w:rPr>
          <w:rFonts w:ascii="Arial" w:hAnsi="Arial" w:cs="Arial"/>
          <w:sz w:val="23"/>
          <w:szCs w:val="23"/>
          <w:lang w:eastAsia="en-US"/>
        </w:rPr>
        <w:t xml:space="preserve"> si prizadeva</w:t>
      </w:r>
      <w:r w:rsidRPr="00437A19">
        <w:rPr>
          <w:rFonts w:ascii="Arial" w:hAnsi="Arial" w:cs="Arial"/>
          <w:sz w:val="23"/>
          <w:szCs w:val="23"/>
          <w:lang w:eastAsia="en-US"/>
        </w:rPr>
        <w:t xml:space="preserve"> </w:t>
      </w:r>
      <w:r w:rsidR="00102696" w:rsidRPr="00437A19">
        <w:rPr>
          <w:rFonts w:ascii="Arial" w:hAnsi="Arial" w:cs="Arial"/>
          <w:sz w:val="23"/>
          <w:szCs w:val="23"/>
          <w:lang w:eastAsia="en-US"/>
        </w:rPr>
        <w:t xml:space="preserve">v </w:t>
      </w:r>
      <w:r w:rsidRPr="00437A19">
        <w:rPr>
          <w:rFonts w:ascii="Arial" w:hAnsi="Arial" w:cs="Arial"/>
          <w:sz w:val="23"/>
          <w:szCs w:val="23"/>
          <w:lang w:eastAsia="en-US"/>
        </w:rPr>
        <w:t xml:space="preserve">okviru </w:t>
      </w:r>
      <w:r w:rsidR="00102696" w:rsidRPr="00437A19">
        <w:rPr>
          <w:rFonts w:ascii="Arial" w:hAnsi="Arial" w:cs="Arial"/>
          <w:sz w:val="23"/>
          <w:szCs w:val="23"/>
          <w:lang w:eastAsia="en-US"/>
        </w:rPr>
        <w:t xml:space="preserve">danih objektivnih okoliščin vzpostaviti najvišjo možno raven vključevanja zaposlenih in njihovih izvoljenih predstavnikov v poslovno odločanje na vseh ravneh in na vseh področjih organiziranosti družbe. </w:t>
      </w:r>
      <w:r w:rsidR="00B54BB4" w:rsidRPr="00437A19">
        <w:rPr>
          <w:rFonts w:ascii="Arial" w:hAnsi="Arial" w:cs="Arial"/>
          <w:sz w:val="23"/>
          <w:szCs w:val="23"/>
          <w:lang w:eastAsia="en-US"/>
        </w:rPr>
        <w:t>T</w:t>
      </w:r>
      <w:r w:rsidR="002D4D04" w:rsidRPr="00437A19">
        <w:rPr>
          <w:rFonts w:ascii="Arial" w:hAnsi="Arial" w:cs="Arial"/>
          <w:sz w:val="23"/>
          <w:szCs w:val="23"/>
          <w:lang w:eastAsia="en-US"/>
        </w:rPr>
        <w:t>emeljno i</w:t>
      </w:r>
      <w:r w:rsidR="00561CAF" w:rsidRPr="00437A19">
        <w:rPr>
          <w:rFonts w:ascii="Arial" w:hAnsi="Arial" w:cs="Arial"/>
          <w:sz w:val="23"/>
          <w:szCs w:val="23"/>
          <w:lang w:eastAsia="en-US"/>
        </w:rPr>
        <w:t>zhodišč</w:t>
      </w:r>
      <w:r w:rsidR="005C5707" w:rsidRPr="00437A19">
        <w:rPr>
          <w:rFonts w:ascii="Arial" w:hAnsi="Arial" w:cs="Arial"/>
          <w:sz w:val="23"/>
          <w:szCs w:val="23"/>
          <w:lang w:eastAsia="en-US"/>
        </w:rPr>
        <w:t xml:space="preserve">e za </w:t>
      </w:r>
      <w:r w:rsidR="001B22FF" w:rsidRPr="00437A19">
        <w:rPr>
          <w:rFonts w:ascii="Arial" w:hAnsi="Arial" w:cs="Arial"/>
          <w:sz w:val="23"/>
          <w:szCs w:val="23"/>
          <w:lang w:eastAsia="en-US"/>
        </w:rPr>
        <w:t xml:space="preserve">interno urejanje in razvoj sistema delavske participacije v družbi </w:t>
      </w:r>
      <w:r w:rsidR="00B54BB4" w:rsidRPr="00437A19">
        <w:rPr>
          <w:rFonts w:ascii="Arial" w:hAnsi="Arial" w:cs="Arial"/>
          <w:sz w:val="23"/>
          <w:szCs w:val="23"/>
          <w:lang w:eastAsia="en-US"/>
        </w:rPr>
        <w:t xml:space="preserve">zato predstavlja </w:t>
      </w:r>
      <w:r w:rsidR="001B22FF" w:rsidRPr="00437A19">
        <w:rPr>
          <w:rFonts w:ascii="Arial" w:hAnsi="Arial" w:cs="Arial"/>
          <w:sz w:val="23"/>
          <w:szCs w:val="23"/>
          <w:lang w:eastAsia="en-US"/>
        </w:rPr>
        <w:t xml:space="preserve">podmena, </w:t>
      </w:r>
      <w:r w:rsidR="0011441E" w:rsidRPr="00437A19">
        <w:rPr>
          <w:rFonts w:ascii="Arial" w:hAnsi="Arial" w:cs="Arial"/>
          <w:sz w:val="23"/>
          <w:szCs w:val="23"/>
          <w:lang w:eastAsia="en-US"/>
        </w:rPr>
        <w:t xml:space="preserve">da so zakonsko določene participacijske pravice zaposlenih </w:t>
      </w:r>
      <w:r w:rsidR="00FC4EA8" w:rsidRPr="00437A19">
        <w:rPr>
          <w:rFonts w:ascii="Arial" w:hAnsi="Arial" w:cs="Arial"/>
          <w:sz w:val="23"/>
          <w:szCs w:val="23"/>
          <w:lang w:eastAsia="en-US"/>
        </w:rPr>
        <w:t xml:space="preserve">in predpisani načini njihovega uresničevanja </w:t>
      </w:r>
      <w:r w:rsidR="0011441E" w:rsidRPr="00437A19">
        <w:rPr>
          <w:rFonts w:ascii="Arial" w:hAnsi="Arial" w:cs="Arial"/>
          <w:sz w:val="23"/>
          <w:szCs w:val="23"/>
          <w:lang w:eastAsia="en-US"/>
        </w:rPr>
        <w:t xml:space="preserve">»obvezni minimum«, katerega </w:t>
      </w:r>
      <w:r w:rsidR="008B2F9D" w:rsidRPr="00437A19">
        <w:rPr>
          <w:rFonts w:ascii="Arial" w:hAnsi="Arial" w:cs="Arial"/>
          <w:sz w:val="23"/>
          <w:szCs w:val="23"/>
          <w:lang w:eastAsia="en-US"/>
        </w:rPr>
        <w:t>spoštovanje</w:t>
      </w:r>
      <w:r w:rsidR="0011441E" w:rsidRPr="00437A19">
        <w:rPr>
          <w:rFonts w:ascii="Arial" w:hAnsi="Arial" w:cs="Arial"/>
          <w:sz w:val="23"/>
          <w:szCs w:val="23"/>
          <w:lang w:eastAsia="en-US"/>
        </w:rPr>
        <w:t xml:space="preserve"> </w:t>
      </w:r>
      <w:r w:rsidR="00FC4EA8" w:rsidRPr="00437A19">
        <w:rPr>
          <w:rFonts w:ascii="Arial" w:hAnsi="Arial" w:cs="Arial"/>
          <w:sz w:val="23"/>
          <w:szCs w:val="23"/>
          <w:lang w:eastAsia="en-US"/>
        </w:rPr>
        <w:t xml:space="preserve">v družbi </w:t>
      </w:r>
      <w:r w:rsidR="0081382B" w:rsidRPr="00437A19">
        <w:rPr>
          <w:rFonts w:ascii="Arial" w:hAnsi="Arial" w:cs="Arial"/>
          <w:sz w:val="23"/>
          <w:szCs w:val="23"/>
          <w:lang w:eastAsia="en-US"/>
        </w:rPr>
        <w:t>v nobenem primeru</w:t>
      </w:r>
      <w:r w:rsidR="008B2F9D" w:rsidRPr="00437A19">
        <w:rPr>
          <w:rFonts w:ascii="Arial" w:hAnsi="Arial" w:cs="Arial"/>
          <w:sz w:val="23"/>
          <w:szCs w:val="23"/>
          <w:lang w:eastAsia="en-US"/>
        </w:rPr>
        <w:t xml:space="preserve"> ne sme biti vprašljiv</w:t>
      </w:r>
      <w:r w:rsidR="00DC566A" w:rsidRPr="00437A19">
        <w:rPr>
          <w:rFonts w:ascii="Arial" w:hAnsi="Arial" w:cs="Arial"/>
          <w:sz w:val="23"/>
          <w:szCs w:val="23"/>
          <w:lang w:eastAsia="en-US"/>
        </w:rPr>
        <w:t>o</w:t>
      </w:r>
      <w:r w:rsidR="00CA53FA" w:rsidRPr="00437A19">
        <w:rPr>
          <w:rFonts w:ascii="Arial" w:hAnsi="Arial" w:cs="Arial"/>
          <w:sz w:val="23"/>
          <w:szCs w:val="23"/>
          <w:lang w:eastAsia="en-US"/>
        </w:rPr>
        <w:t xml:space="preserve">, cilj </w:t>
      </w:r>
      <w:r w:rsidR="00B54BB4" w:rsidRPr="00437A19">
        <w:rPr>
          <w:rFonts w:ascii="Arial" w:hAnsi="Arial" w:cs="Arial"/>
          <w:sz w:val="23"/>
          <w:szCs w:val="23"/>
          <w:lang w:eastAsia="en-US"/>
        </w:rPr>
        <w:t xml:space="preserve">avtonomnih </w:t>
      </w:r>
      <w:r w:rsidR="00CA53FA" w:rsidRPr="00437A19">
        <w:rPr>
          <w:rFonts w:ascii="Arial" w:hAnsi="Arial" w:cs="Arial"/>
          <w:sz w:val="23"/>
          <w:szCs w:val="23"/>
          <w:lang w:eastAsia="en-US"/>
        </w:rPr>
        <w:t xml:space="preserve">prizadevanj </w:t>
      </w:r>
      <w:r w:rsidR="001B22FF" w:rsidRPr="00437A19">
        <w:rPr>
          <w:rFonts w:ascii="Arial" w:hAnsi="Arial" w:cs="Arial"/>
          <w:sz w:val="23"/>
          <w:szCs w:val="23"/>
          <w:lang w:eastAsia="en-US"/>
        </w:rPr>
        <w:t xml:space="preserve">družbe </w:t>
      </w:r>
      <w:r w:rsidR="00CA53FA" w:rsidRPr="00437A19">
        <w:rPr>
          <w:rFonts w:ascii="Arial" w:hAnsi="Arial" w:cs="Arial"/>
          <w:sz w:val="23"/>
          <w:szCs w:val="23"/>
          <w:lang w:eastAsia="en-US"/>
        </w:rPr>
        <w:t xml:space="preserve">pa je vzpostavitev »nadstandardne« ravni teh pravic in </w:t>
      </w:r>
      <w:r w:rsidR="00FC4EA8" w:rsidRPr="00437A19">
        <w:rPr>
          <w:rFonts w:ascii="Arial" w:hAnsi="Arial" w:cs="Arial"/>
          <w:sz w:val="23"/>
          <w:szCs w:val="23"/>
          <w:lang w:eastAsia="en-US"/>
        </w:rPr>
        <w:t xml:space="preserve">načinov, ki lahko še </w:t>
      </w:r>
      <w:r w:rsidR="00886578" w:rsidRPr="00437A19">
        <w:rPr>
          <w:rFonts w:ascii="Arial" w:hAnsi="Arial" w:cs="Arial"/>
          <w:sz w:val="23"/>
          <w:szCs w:val="23"/>
          <w:lang w:eastAsia="en-US"/>
        </w:rPr>
        <w:t>učinkoviteje</w:t>
      </w:r>
      <w:r w:rsidR="00FC4EA8" w:rsidRPr="00437A19">
        <w:rPr>
          <w:rFonts w:ascii="Arial" w:hAnsi="Arial" w:cs="Arial"/>
          <w:sz w:val="23"/>
          <w:szCs w:val="23"/>
          <w:lang w:eastAsia="en-US"/>
        </w:rPr>
        <w:t xml:space="preserve"> zagotavlja pričakovane pozitivne učinke delavske participacije</w:t>
      </w:r>
      <w:r w:rsidR="00886578" w:rsidRPr="00437A19">
        <w:rPr>
          <w:rFonts w:ascii="Arial" w:hAnsi="Arial" w:cs="Arial"/>
          <w:sz w:val="23"/>
          <w:szCs w:val="23"/>
          <w:lang w:eastAsia="en-US"/>
        </w:rPr>
        <w:t xml:space="preserve"> na </w:t>
      </w:r>
      <w:r w:rsidR="00CA7E46" w:rsidRPr="00437A19">
        <w:rPr>
          <w:rFonts w:ascii="Arial" w:hAnsi="Arial" w:cs="Arial"/>
          <w:sz w:val="23"/>
          <w:szCs w:val="23"/>
          <w:lang w:eastAsia="en-US"/>
        </w:rPr>
        <w:t xml:space="preserve">njeno </w:t>
      </w:r>
      <w:r w:rsidR="00886578" w:rsidRPr="00437A19">
        <w:rPr>
          <w:rFonts w:ascii="Arial" w:hAnsi="Arial" w:cs="Arial"/>
          <w:sz w:val="23"/>
          <w:szCs w:val="23"/>
          <w:lang w:eastAsia="en-US"/>
        </w:rPr>
        <w:t>poslovno uspešnost</w:t>
      </w:r>
      <w:r w:rsidR="00CA53FA" w:rsidRPr="00437A19">
        <w:rPr>
          <w:rFonts w:ascii="Arial" w:hAnsi="Arial" w:cs="Arial"/>
          <w:sz w:val="23"/>
          <w:szCs w:val="23"/>
          <w:lang w:eastAsia="en-US"/>
        </w:rPr>
        <w:t>.</w:t>
      </w:r>
    </w:p>
    <w:p w:rsidR="00FC4D2A" w:rsidRPr="00437A19" w:rsidRDefault="001B22FF" w:rsidP="002322A4">
      <w:pPr>
        <w:jc w:val="both"/>
        <w:rPr>
          <w:rFonts w:ascii="Arial" w:hAnsi="Arial" w:cs="Arial"/>
          <w:b/>
          <w:sz w:val="23"/>
          <w:szCs w:val="23"/>
          <w:lang w:eastAsia="en-US"/>
        </w:rPr>
      </w:pPr>
      <w:r w:rsidRPr="00437A19">
        <w:rPr>
          <w:rFonts w:ascii="Arial" w:hAnsi="Arial" w:cs="Arial"/>
          <w:b/>
          <w:sz w:val="23"/>
          <w:szCs w:val="23"/>
          <w:lang w:eastAsia="en-US"/>
        </w:rPr>
        <w:t xml:space="preserve"> </w:t>
      </w:r>
    </w:p>
    <w:p w:rsidR="00CA7E46" w:rsidRPr="00437A19" w:rsidRDefault="00CA7E46" w:rsidP="002322A4">
      <w:pPr>
        <w:jc w:val="both"/>
        <w:rPr>
          <w:rFonts w:ascii="Arial" w:hAnsi="Arial" w:cs="Arial"/>
          <w:b/>
          <w:sz w:val="23"/>
          <w:szCs w:val="23"/>
          <w:lang w:eastAsia="en-US"/>
        </w:rPr>
      </w:pPr>
      <w:r w:rsidRPr="00437A19">
        <w:rPr>
          <w:rFonts w:ascii="Arial" w:hAnsi="Arial" w:cs="Arial"/>
          <w:b/>
          <w:sz w:val="23"/>
          <w:szCs w:val="23"/>
          <w:lang w:eastAsia="en-US"/>
        </w:rPr>
        <w:t>2.3.</w:t>
      </w:r>
    </w:p>
    <w:p w:rsidR="00CA7E46" w:rsidRPr="00437A19" w:rsidRDefault="009670F5" w:rsidP="002322A4">
      <w:pPr>
        <w:jc w:val="both"/>
        <w:rPr>
          <w:rFonts w:ascii="Arial" w:hAnsi="Arial" w:cs="Arial"/>
          <w:sz w:val="23"/>
          <w:szCs w:val="23"/>
          <w:lang w:eastAsia="en-US"/>
        </w:rPr>
      </w:pPr>
      <w:r w:rsidRPr="00437A19">
        <w:rPr>
          <w:rFonts w:ascii="Arial" w:hAnsi="Arial" w:cs="Arial"/>
          <w:sz w:val="23"/>
          <w:szCs w:val="23"/>
          <w:lang w:eastAsia="en-US"/>
        </w:rPr>
        <w:t xml:space="preserve">Nadzorni svet družbe </w:t>
      </w:r>
      <w:r w:rsidR="00DC566A" w:rsidRPr="00437A19">
        <w:rPr>
          <w:rFonts w:ascii="Arial" w:hAnsi="Arial" w:cs="Arial"/>
          <w:sz w:val="23"/>
          <w:szCs w:val="23"/>
          <w:lang w:eastAsia="en-US"/>
        </w:rPr>
        <w:t>zaradi doseganja navedenega cilja določi k</w:t>
      </w:r>
      <w:r w:rsidRPr="00437A19">
        <w:rPr>
          <w:rFonts w:ascii="Arial" w:hAnsi="Arial" w:cs="Arial"/>
          <w:sz w:val="23"/>
          <w:szCs w:val="23"/>
          <w:lang w:eastAsia="en-US"/>
        </w:rPr>
        <w:t xml:space="preserve">ot enega izmed </w:t>
      </w:r>
      <w:r w:rsidR="00B54BB4" w:rsidRPr="00437A19">
        <w:rPr>
          <w:rFonts w:ascii="Arial" w:hAnsi="Arial" w:cs="Arial"/>
          <w:sz w:val="23"/>
          <w:szCs w:val="23"/>
          <w:lang w:eastAsia="en-US"/>
        </w:rPr>
        <w:t xml:space="preserve">pomembnejših </w:t>
      </w:r>
      <w:r w:rsidRPr="00437A19">
        <w:rPr>
          <w:rFonts w:ascii="Arial" w:hAnsi="Arial" w:cs="Arial"/>
          <w:sz w:val="23"/>
          <w:szCs w:val="23"/>
          <w:lang w:eastAsia="en-US"/>
        </w:rPr>
        <w:t xml:space="preserve">kriterijev za imenovanje članov poslovodstva </w:t>
      </w:r>
      <w:r w:rsidR="00DC566A" w:rsidRPr="00437A19">
        <w:rPr>
          <w:rFonts w:ascii="Arial" w:hAnsi="Arial" w:cs="Arial"/>
          <w:sz w:val="23"/>
          <w:szCs w:val="23"/>
          <w:lang w:eastAsia="en-US"/>
        </w:rPr>
        <w:t xml:space="preserve">in drugih vodilnih ter vodstvenih delavcev </w:t>
      </w:r>
      <w:r w:rsidRPr="00437A19">
        <w:rPr>
          <w:rFonts w:ascii="Arial" w:hAnsi="Arial" w:cs="Arial"/>
          <w:sz w:val="23"/>
          <w:szCs w:val="23"/>
          <w:lang w:eastAsia="en-US"/>
        </w:rPr>
        <w:t xml:space="preserve">tudi pozitiven odnos kandidatov do razvoja sodobne delavske participacije. </w:t>
      </w:r>
    </w:p>
    <w:p w:rsidR="00CA53FA" w:rsidRPr="00437A19" w:rsidRDefault="00CA53FA" w:rsidP="002322A4">
      <w:pPr>
        <w:jc w:val="both"/>
        <w:rPr>
          <w:rFonts w:ascii="Arial" w:hAnsi="Arial" w:cs="Arial"/>
          <w:color w:val="FF0000"/>
          <w:sz w:val="23"/>
          <w:szCs w:val="23"/>
          <w:lang w:eastAsia="en-US"/>
        </w:rPr>
      </w:pPr>
    </w:p>
    <w:p w:rsidR="00380A40" w:rsidRPr="00437A19" w:rsidRDefault="00380A40" w:rsidP="002322A4">
      <w:pPr>
        <w:jc w:val="both"/>
        <w:rPr>
          <w:rFonts w:ascii="Arial" w:hAnsi="Arial" w:cs="Arial"/>
          <w:b/>
          <w:sz w:val="23"/>
          <w:szCs w:val="23"/>
          <w:lang w:eastAsia="en-US"/>
        </w:rPr>
      </w:pPr>
      <w:r w:rsidRPr="00437A19">
        <w:rPr>
          <w:rFonts w:ascii="Arial" w:hAnsi="Arial" w:cs="Arial"/>
          <w:b/>
          <w:sz w:val="23"/>
          <w:szCs w:val="23"/>
          <w:lang w:eastAsia="en-US"/>
        </w:rPr>
        <w:t>3.</w:t>
      </w:r>
      <w:r w:rsidR="00CA7E46" w:rsidRPr="00437A19">
        <w:rPr>
          <w:rFonts w:ascii="Arial" w:hAnsi="Arial" w:cs="Arial"/>
          <w:b/>
          <w:sz w:val="23"/>
          <w:szCs w:val="23"/>
          <w:lang w:eastAsia="en-US"/>
        </w:rPr>
        <w:t xml:space="preserve"> Način urejanja in preverjanja delovanja sistema participacije zaposlenih v družbi</w:t>
      </w:r>
    </w:p>
    <w:p w:rsidR="00CA7E46" w:rsidRPr="00437A19" w:rsidRDefault="00CA7E46" w:rsidP="002322A4">
      <w:pPr>
        <w:jc w:val="both"/>
        <w:rPr>
          <w:rFonts w:ascii="Arial" w:hAnsi="Arial" w:cs="Arial"/>
          <w:b/>
          <w:sz w:val="23"/>
          <w:szCs w:val="23"/>
          <w:lang w:eastAsia="en-US"/>
        </w:rPr>
      </w:pPr>
    </w:p>
    <w:p w:rsidR="00CA7E46" w:rsidRPr="00437A19" w:rsidRDefault="00CA7E46" w:rsidP="002322A4">
      <w:pPr>
        <w:jc w:val="both"/>
        <w:rPr>
          <w:rFonts w:ascii="Arial" w:hAnsi="Arial" w:cs="Arial"/>
          <w:b/>
          <w:sz w:val="23"/>
          <w:szCs w:val="23"/>
          <w:lang w:eastAsia="en-US"/>
        </w:rPr>
      </w:pPr>
      <w:r w:rsidRPr="00437A19">
        <w:rPr>
          <w:rFonts w:ascii="Arial" w:hAnsi="Arial" w:cs="Arial"/>
          <w:b/>
          <w:sz w:val="23"/>
          <w:szCs w:val="23"/>
          <w:lang w:eastAsia="en-US"/>
        </w:rPr>
        <w:t>3.1.</w:t>
      </w:r>
    </w:p>
    <w:p w:rsidR="00380A40" w:rsidRPr="00437A19" w:rsidRDefault="00B9573C" w:rsidP="002322A4">
      <w:pPr>
        <w:jc w:val="both"/>
        <w:rPr>
          <w:rFonts w:ascii="Arial" w:hAnsi="Arial" w:cs="Arial"/>
          <w:sz w:val="23"/>
          <w:szCs w:val="23"/>
          <w:lang w:eastAsia="en-US"/>
        </w:rPr>
      </w:pPr>
      <w:r w:rsidRPr="00437A19">
        <w:rPr>
          <w:rFonts w:ascii="Arial" w:hAnsi="Arial" w:cs="Arial"/>
          <w:sz w:val="23"/>
          <w:szCs w:val="23"/>
          <w:lang w:eastAsia="en-US"/>
        </w:rPr>
        <w:t xml:space="preserve">(1) </w:t>
      </w:r>
      <w:r w:rsidR="003B56A8" w:rsidRPr="00437A19">
        <w:rPr>
          <w:rFonts w:ascii="Arial" w:hAnsi="Arial" w:cs="Arial"/>
          <w:sz w:val="23"/>
          <w:szCs w:val="23"/>
          <w:lang w:eastAsia="en-US"/>
        </w:rPr>
        <w:t xml:space="preserve">Poslovodstvo družbe </w:t>
      </w:r>
      <w:r w:rsidR="00C10049" w:rsidRPr="00437A19">
        <w:rPr>
          <w:rFonts w:ascii="Arial" w:hAnsi="Arial" w:cs="Arial"/>
          <w:sz w:val="23"/>
          <w:szCs w:val="23"/>
          <w:lang w:eastAsia="en-US"/>
        </w:rPr>
        <w:t xml:space="preserve">ob upoštevanju gornjih izhodišč </w:t>
      </w:r>
      <w:r w:rsidR="00A67825" w:rsidRPr="00437A19">
        <w:rPr>
          <w:rFonts w:ascii="Arial" w:hAnsi="Arial" w:cs="Arial"/>
          <w:sz w:val="23"/>
          <w:szCs w:val="23"/>
          <w:lang w:eastAsia="en-US"/>
        </w:rPr>
        <w:t xml:space="preserve">in načel </w:t>
      </w:r>
      <w:r w:rsidR="00C10049" w:rsidRPr="00437A19">
        <w:rPr>
          <w:rFonts w:ascii="Arial" w:hAnsi="Arial" w:cs="Arial"/>
          <w:sz w:val="23"/>
          <w:szCs w:val="23"/>
          <w:lang w:eastAsia="en-US"/>
        </w:rPr>
        <w:t>s svetom delavcev sklene</w:t>
      </w:r>
      <w:r w:rsidR="003B56A8" w:rsidRPr="00437A19">
        <w:rPr>
          <w:rFonts w:ascii="Arial" w:hAnsi="Arial" w:cs="Arial"/>
          <w:sz w:val="23"/>
          <w:szCs w:val="23"/>
          <w:lang w:eastAsia="en-US"/>
        </w:rPr>
        <w:t xml:space="preserve"> t. i. participacijsk</w:t>
      </w:r>
      <w:r w:rsidR="00C10049" w:rsidRPr="00437A19">
        <w:rPr>
          <w:rFonts w:ascii="Arial" w:hAnsi="Arial" w:cs="Arial"/>
          <w:sz w:val="23"/>
          <w:szCs w:val="23"/>
          <w:lang w:eastAsia="en-US"/>
        </w:rPr>
        <w:t>i</w:t>
      </w:r>
      <w:r w:rsidR="003B56A8" w:rsidRPr="00437A19">
        <w:rPr>
          <w:rFonts w:ascii="Arial" w:hAnsi="Arial" w:cs="Arial"/>
          <w:sz w:val="23"/>
          <w:szCs w:val="23"/>
          <w:lang w:eastAsia="en-US"/>
        </w:rPr>
        <w:t xml:space="preserve"> dogovor </w:t>
      </w:r>
      <w:r w:rsidR="00C10049" w:rsidRPr="00437A19">
        <w:rPr>
          <w:rFonts w:ascii="Arial" w:hAnsi="Arial" w:cs="Arial"/>
          <w:sz w:val="23"/>
          <w:szCs w:val="23"/>
          <w:lang w:eastAsia="en-US"/>
        </w:rPr>
        <w:t>po 5. členu ZSDU</w:t>
      </w:r>
      <w:r w:rsidR="003B56A8" w:rsidRPr="00437A19">
        <w:rPr>
          <w:rFonts w:ascii="Arial" w:hAnsi="Arial" w:cs="Arial"/>
          <w:sz w:val="23"/>
          <w:szCs w:val="23"/>
          <w:lang w:eastAsia="en-US"/>
        </w:rPr>
        <w:t xml:space="preserve">, s katerim se </w:t>
      </w:r>
      <w:r w:rsidR="00124322" w:rsidRPr="00437A19">
        <w:rPr>
          <w:rFonts w:ascii="Arial" w:hAnsi="Arial" w:cs="Arial"/>
          <w:sz w:val="23"/>
          <w:szCs w:val="23"/>
          <w:lang w:eastAsia="en-US"/>
        </w:rPr>
        <w:t>določi</w:t>
      </w:r>
      <w:r w:rsidR="00694AAD" w:rsidRPr="00437A19">
        <w:rPr>
          <w:rFonts w:ascii="Arial" w:hAnsi="Arial" w:cs="Arial"/>
          <w:sz w:val="23"/>
          <w:szCs w:val="23"/>
          <w:lang w:eastAsia="en-US"/>
        </w:rPr>
        <w:t>jo</w:t>
      </w:r>
      <w:r w:rsidR="00124322" w:rsidRPr="00437A19">
        <w:rPr>
          <w:rFonts w:ascii="Arial" w:hAnsi="Arial" w:cs="Arial"/>
          <w:sz w:val="23"/>
          <w:szCs w:val="23"/>
          <w:lang w:eastAsia="en-US"/>
        </w:rPr>
        <w:t>:</w:t>
      </w:r>
    </w:p>
    <w:p w:rsidR="00124322" w:rsidRPr="00437A19" w:rsidRDefault="00124322" w:rsidP="00F81468">
      <w:pPr>
        <w:numPr>
          <w:ilvl w:val="0"/>
          <w:numId w:val="4"/>
        </w:numPr>
        <w:jc w:val="both"/>
        <w:rPr>
          <w:rFonts w:ascii="Arial" w:hAnsi="Arial" w:cs="Arial"/>
          <w:sz w:val="23"/>
          <w:szCs w:val="23"/>
        </w:rPr>
      </w:pPr>
      <w:r w:rsidRPr="00437A19">
        <w:rPr>
          <w:rFonts w:ascii="Arial" w:hAnsi="Arial" w:cs="Arial"/>
          <w:sz w:val="23"/>
          <w:szCs w:val="23"/>
        </w:rPr>
        <w:t>podrobnejša ureditev uresničevanja tistih participacijskih pravic, ki jih določa že zakon;</w:t>
      </w:r>
    </w:p>
    <w:p w:rsidR="00124322" w:rsidRPr="00437A19" w:rsidRDefault="00124322" w:rsidP="00F81468">
      <w:pPr>
        <w:numPr>
          <w:ilvl w:val="0"/>
          <w:numId w:val="4"/>
        </w:numPr>
        <w:jc w:val="both"/>
        <w:rPr>
          <w:rFonts w:ascii="Arial" w:hAnsi="Arial" w:cs="Arial"/>
          <w:sz w:val="23"/>
          <w:szCs w:val="23"/>
        </w:rPr>
      </w:pPr>
      <w:r w:rsidRPr="00437A19">
        <w:rPr>
          <w:rFonts w:ascii="Arial" w:hAnsi="Arial" w:cs="Arial"/>
          <w:sz w:val="23"/>
          <w:szCs w:val="23"/>
        </w:rPr>
        <w:t>ureditev vseh tistih vprašanj, glede katerih že zakon napotuje na participacijski dogovor;</w:t>
      </w:r>
    </w:p>
    <w:p w:rsidR="00124322" w:rsidRPr="00437A19" w:rsidRDefault="00124322" w:rsidP="00F81468">
      <w:pPr>
        <w:numPr>
          <w:ilvl w:val="0"/>
          <w:numId w:val="4"/>
        </w:numPr>
        <w:jc w:val="both"/>
        <w:rPr>
          <w:rFonts w:ascii="Arial" w:hAnsi="Arial" w:cs="Arial"/>
          <w:sz w:val="23"/>
          <w:szCs w:val="23"/>
        </w:rPr>
      </w:pPr>
      <w:r w:rsidRPr="00437A19">
        <w:rPr>
          <w:rFonts w:ascii="Arial" w:hAnsi="Arial" w:cs="Arial"/>
          <w:sz w:val="23"/>
          <w:szCs w:val="23"/>
        </w:rPr>
        <w:t>morebitni drugi načini sodelovanja delavcev pri upravljanju poleg tistih, ki jih določa že zakon;</w:t>
      </w:r>
    </w:p>
    <w:p w:rsidR="00946902" w:rsidRPr="00437A19" w:rsidRDefault="00124322" w:rsidP="00E07C3A">
      <w:pPr>
        <w:numPr>
          <w:ilvl w:val="0"/>
          <w:numId w:val="4"/>
        </w:numPr>
        <w:jc w:val="both"/>
        <w:rPr>
          <w:rFonts w:ascii="Arial" w:hAnsi="Arial" w:cs="Arial"/>
          <w:sz w:val="23"/>
          <w:szCs w:val="23"/>
        </w:rPr>
      </w:pPr>
      <w:r w:rsidRPr="00437A19">
        <w:rPr>
          <w:rFonts w:ascii="Arial" w:hAnsi="Arial" w:cs="Arial"/>
          <w:sz w:val="23"/>
          <w:szCs w:val="23"/>
        </w:rPr>
        <w:t xml:space="preserve">morebitne dodatne ali večje </w:t>
      </w:r>
      <w:r w:rsidR="00437A19">
        <w:rPr>
          <w:rFonts w:ascii="Arial" w:hAnsi="Arial" w:cs="Arial"/>
          <w:sz w:val="23"/>
          <w:szCs w:val="23"/>
        </w:rPr>
        <w:t>p</w:t>
      </w:r>
      <w:r w:rsidR="001C0CEA" w:rsidRPr="00437A19">
        <w:rPr>
          <w:rFonts w:ascii="Arial" w:hAnsi="Arial" w:cs="Arial"/>
          <w:sz w:val="23"/>
          <w:szCs w:val="23"/>
        </w:rPr>
        <w:t>articipacijske</w:t>
      </w:r>
      <w:r w:rsidRPr="00437A19">
        <w:rPr>
          <w:rFonts w:ascii="Arial" w:hAnsi="Arial" w:cs="Arial"/>
          <w:sz w:val="23"/>
          <w:szCs w:val="23"/>
        </w:rPr>
        <w:t xml:space="preserve"> pravice delavcev kot jih določa že zakon</w:t>
      </w:r>
      <w:r w:rsidR="00B9573C" w:rsidRPr="00437A19">
        <w:rPr>
          <w:rFonts w:ascii="Arial" w:hAnsi="Arial" w:cs="Arial"/>
          <w:sz w:val="23"/>
          <w:szCs w:val="23"/>
        </w:rPr>
        <w:t>.</w:t>
      </w:r>
    </w:p>
    <w:p w:rsidR="00B9573C" w:rsidRPr="00437A19" w:rsidRDefault="00B9573C" w:rsidP="00946902">
      <w:pPr>
        <w:jc w:val="both"/>
        <w:rPr>
          <w:rFonts w:ascii="Arial" w:hAnsi="Arial" w:cs="Arial"/>
          <w:sz w:val="23"/>
          <w:szCs w:val="23"/>
        </w:rPr>
      </w:pPr>
    </w:p>
    <w:p w:rsidR="00E07C3A" w:rsidRPr="00437A19" w:rsidRDefault="00B9573C" w:rsidP="00946902">
      <w:pPr>
        <w:jc w:val="both"/>
        <w:rPr>
          <w:rFonts w:ascii="Arial" w:hAnsi="Arial" w:cs="Arial"/>
          <w:sz w:val="23"/>
          <w:szCs w:val="23"/>
        </w:rPr>
      </w:pPr>
      <w:r w:rsidRPr="00437A19">
        <w:rPr>
          <w:rFonts w:ascii="Arial" w:hAnsi="Arial" w:cs="Arial"/>
          <w:sz w:val="23"/>
          <w:szCs w:val="23"/>
        </w:rPr>
        <w:t>(2) V participacijski dogovor kot pravno zavezujoč akt se</w:t>
      </w:r>
      <w:r w:rsidR="00946902" w:rsidRPr="00437A19">
        <w:rPr>
          <w:rFonts w:ascii="Arial" w:hAnsi="Arial" w:cs="Arial"/>
          <w:sz w:val="23"/>
          <w:szCs w:val="23"/>
        </w:rPr>
        <w:t xml:space="preserve"> neposredno ali v smiselni obliki prenesejo </w:t>
      </w:r>
      <w:r w:rsidRPr="00437A19">
        <w:rPr>
          <w:rFonts w:ascii="Arial" w:hAnsi="Arial" w:cs="Arial"/>
          <w:sz w:val="23"/>
          <w:szCs w:val="23"/>
        </w:rPr>
        <w:t xml:space="preserve">po možnosti tudi </w:t>
      </w:r>
      <w:r w:rsidR="00946902" w:rsidRPr="00437A19">
        <w:rPr>
          <w:rFonts w:ascii="Arial" w:hAnsi="Arial" w:cs="Arial"/>
          <w:sz w:val="23"/>
          <w:szCs w:val="23"/>
        </w:rPr>
        <w:t xml:space="preserve">vsa </w:t>
      </w:r>
      <w:r w:rsidR="004D2318" w:rsidRPr="00437A19">
        <w:rPr>
          <w:rFonts w:ascii="Arial" w:hAnsi="Arial" w:cs="Arial"/>
          <w:sz w:val="23"/>
          <w:szCs w:val="23"/>
        </w:rPr>
        <w:t>priporočila tega k</w:t>
      </w:r>
      <w:r w:rsidR="00DE7963" w:rsidRPr="00437A19">
        <w:rPr>
          <w:rFonts w:ascii="Arial" w:hAnsi="Arial" w:cs="Arial"/>
          <w:sz w:val="23"/>
          <w:szCs w:val="23"/>
        </w:rPr>
        <w:t xml:space="preserve">odeksa, glede katerih </w:t>
      </w:r>
      <w:r w:rsidRPr="00437A19">
        <w:rPr>
          <w:rFonts w:ascii="Arial" w:hAnsi="Arial" w:cs="Arial"/>
          <w:sz w:val="23"/>
          <w:szCs w:val="23"/>
        </w:rPr>
        <w:t>udeleženca soglašata</w:t>
      </w:r>
      <w:r w:rsidR="00124322" w:rsidRPr="00437A19">
        <w:rPr>
          <w:rFonts w:ascii="Arial" w:hAnsi="Arial" w:cs="Arial"/>
          <w:sz w:val="23"/>
          <w:szCs w:val="23"/>
        </w:rPr>
        <w:t>.</w:t>
      </w:r>
    </w:p>
    <w:p w:rsidR="00D40D9B" w:rsidRPr="00437A19" w:rsidRDefault="00D40D9B" w:rsidP="00946902">
      <w:pPr>
        <w:jc w:val="both"/>
        <w:rPr>
          <w:rFonts w:ascii="Arial" w:hAnsi="Arial" w:cs="Arial"/>
          <w:sz w:val="23"/>
          <w:szCs w:val="23"/>
        </w:rPr>
      </w:pPr>
    </w:p>
    <w:p w:rsidR="00D40D9B" w:rsidRPr="00437A19" w:rsidRDefault="00D40D9B" w:rsidP="00D40D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 xml:space="preserve">(3) Participacijski dogovor se sklene za nedoločen čas in ga </w:t>
      </w:r>
      <w:r w:rsidR="00F350EF" w:rsidRPr="00437A19">
        <w:rPr>
          <w:rFonts w:ascii="Arial" w:hAnsi="Arial" w:cs="Arial"/>
          <w:sz w:val="23"/>
          <w:szCs w:val="23"/>
        </w:rPr>
        <w:t>–</w:t>
      </w:r>
      <w:r w:rsidR="002B4B5C" w:rsidRPr="00437A19">
        <w:rPr>
          <w:rFonts w:ascii="Arial" w:hAnsi="Arial" w:cs="Arial"/>
          <w:sz w:val="23"/>
          <w:szCs w:val="23"/>
        </w:rPr>
        <w:t xml:space="preserve"> dokler v družbi obstaja svet delavcev </w:t>
      </w:r>
      <w:r w:rsidR="00F350EF" w:rsidRPr="00437A19">
        <w:rPr>
          <w:rFonts w:ascii="Arial" w:hAnsi="Arial" w:cs="Arial"/>
          <w:sz w:val="23"/>
          <w:szCs w:val="23"/>
        </w:rPr>
        <w:t>–</w:t>
      </w:r>
      <w:r w:rsidR="002B4B5C" w:rsidRPr="00437A19">
        <w:rPr>
          <w:rFonts w:ascii="Arial" w:hAnsi="Arial" w:cs="Arial"/>
          <w:sz w:val="23"/>
          <w:szCs w:val="23"/>
        </w:rPr>
        <w:t xml:space="preserve"> </w:t>
      </w:r>
      <w:r w:rsidRPr="00437A19">
        <w:rPr>
          <w:rFonts w:ascii="Arial" w:hAnsi="Arial" w:cs="Arial"/>
          <w:sz w:val="23"/>
          <w:szCs w:val="23"/>
        </w:rPr>
        <w:t xml:space="preserve">glede na njegovo </w:t>
      </w:r>
      <w:r w:rsidR="002B4B5C" w:rsidRPr="00437A19">
        <w:rPr>
          <w:rFonts w:ascii="Arial" w:hAnsi="Arial" w:cs="Arial"/>
          <w:sz w:val="23"/>
          <w:szCs w:val="23"/>
        </w:rPr>
        <w:t>nepogrešljivost</w:t>
      </w:r>
      <w:r w:rsidR="00AE1C49" w:rsidRPr="00437A19">
        <w:rPr>
          <w:rFonts w:ascii="Arial" w:hAnsi="Arial" w:cs="Arial"/>
          <w:sz w:val="23"/>
          <w:szCs w:val="23"/>
        </w:rPr>
        <w:t xml:space="preserve"> za normalno delovanje sistema participacije zaposlenih </w:t>
      </w:r>
      <w:r w:rsidR="002B4B5C" w:rsidRPr="00437A19">
        <w:rPr>
          <w:rFonts w:ascii="Arial" w:hAnsi="Arial" w:cs="Arial"/>
          <w:sz w:val="23"/>
          <w:szCs w:val="23"/>
        </w:rPr>
        <w:t>v družbi</w:t>
      </w:r>
      <w:r w:rsidRPr="00437A19">
        <w:rPr>
          <w:rFonts w:ascii="Arial" w:hAnsi="Arial" w:cs="Arial"/>
          <w:sz w:val="23"/>
          <w:szCs w:val="23"/>
        </w:rPr>
        <w:t xml:space="preserve"> nobena od obeh strank ne more odpovedati v celoti, temveč ga lahko z enoletnim odpovednim rokom odpove samo glede posameznih rešitev in hkrati predlaga začetek pogajanj za njihovo spremembo oziroma dopolnitev, pri čemer mora odpoved in konkretne predlagane nove rešitve pisno utemeljiti.</w:t>
      </w:r>
    </w:p>
    <w:p w:rsidR="00D40D9B" w:rsidRPr="00437A19" w:rsidRDefault="00D40D9B" w:rsidP="00D40D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D40D9B" w:rsidRPr="00437A19" w:rsidRDefault="00D40D9B" w:rsidP="00D40D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w:t>
      </w:r>
      <w:r w:rsidR="005133C6" w:rsidRPr="00437A19">
        <w:rPr>
          <w:rFonts w:ascii="Arial" w:hAnsi="Arial" w:cs="Arial"/>
          <w:sz w:val="23"/>
          <w:szCs w:val="23"/>
        </w:rPr>
        <w:t>4</w:t>
      </w:r>
      <w:r w:rsidRPr="00437A19">
        <w:rPr>
          <w:rFonts w:ascii="Arial" w:hAnsi="Arial" w:cs="Arial"/>
          <w:sz w:val="23"/>
          <w:szCs w:val="23"/>
        </w:rPr>
        <w:t xml:space="preserve">) V primeru odpovedi po prejšnjem odstavku sta se obe stranki dolžni takoj začeti pogajati za spremembe in dopolnitve dogovora v delih, v katerih je bil odpovedan. Če do konca odpovednega roka nove rešitve niso usklajene, se šteje, da sta stranki, tudi če gre </w:t>
      </w:r>
      <w:r w:rsidRPr="00437A19">
        <w:rPr>
          <w:rFonts w:ascii="Arial" w:hAnsi="Arial" w:cs="Arial"/>
          <w:sz w:val="23"/>
          <w:szCs w:val="23"/>
        </w:rPr>
        <w:lastRenderedPageBreak/>
        <w:t>za interesni spor, za rešitev pooblastili arbitražo po ZSDU, do odločitve arbitraže pa ostanejo v veljavi dotedanje določbe.</w:t>
      </w:r>
    </w:p>
    <w:p w:rsidR="007C4F16" w:rsidRPr="00437A19" w:rsidRDefault="007C4F16" w:rsidP="00D40D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7C4F16" w:rsidRPr="00437A19" w:rsidRDefault="007C4F16" w:rsidP="00D40D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r w:rsidRPr="00437A19">
        <w:rPr>
          <w:rFonts w:ascii="Arial" w:hAnsi="Arial" w:cs="Arial"/>
          <w:b/>
          <w:sz w:val="23"/>
          <w:szCs w:val="23"/>
        </w:rPr>
        <w:t>3.2.</w:t>
      </w:r>
    </w:p>
    <w:p w:rsidR="007C4F16" w:rsidRPr="00437A19" w:rsidRDefault="007C4F16" w:rsidP="00D40D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 xml:space="preserve">Poslovodstvo si prizadeva za sporazumno reševanje različnih internih problematik družbe </w:t>
      </w:r>
      <w:r w:rsidR="00BD73A1" w:rsidRPr="00437A19">
        <w:rPr>
          <w:rFonts w:ascii="Arial" w:hAnsi="Arial" w:cs="Arial"/>
          <w:sz w:val="23"/>
          <w:szCs w:val="23"/>
        </w:rPr>
        <w:t>z zaposlenimi</w:t>
      </w:r>
      <w:r w:rsidRPr="00437A19">
        <w:rPr>
          <w:rFonts w:ascii="Arial" w:hAnsi="Arial" w:cs="Arial"/>
          <w:sz w:val="23"/>
          <w:szCs w:val="23"/>
        </w:rPr>
        <w:t xml:space="preserve"> tudi prek sklepanja t. i. socialnih sporazumov in drugih medsebojno obvezujočih dogovorov</w:t>
      </w:r>
      <w:r w:rsidR="00A15EDF" w:rsidRPr="00437A19">
        <w:rPr>
          <w:rFonts w:ascii="Arial" w:hAnsi="Arial" w:cs="Arial"/>
          <w:sz w:val="23"/>
          <w:szCs w:val="23"/>
        </w:rPr>
        <w:t xml:space="preserve"> s svetom delavcev</w:t>
      </w:r>
      <w:r w:rsidRPr="00437A19">
        <w:rPr>
          <w:rFonts w:ascii="Arial" w:hAnsi="Arial" w:cs="Arial"/>
          <w:sz w:val="23"/>
          <w:szCs w:val="23"/>
        </w:rPr>
        <w:t xml:space="preserve">. </w:t>
      </w:r>
    </w:p>
    <w:p w:rsidR="00946902" w:rsidRPr="00437A19" w:rsidRDefault="00946902" w:rsidP="00E07C3A">
      <w:pPr>
        <w:jc w:val="both"/>
        <w:rPr>
          <w:rFonts w:ascii="Arial" w:hAnsi="Arial" w:cs="Arial"/>
          <w:sz w:val="23"/>
          <w:szCs w:val="23"/>
          <w:lang w:eastAsia="en-US"/>
        </w:rPr>
      </w:pPr>
    </w:p>
    <w:p w:rsidR="00264F12" w:rsidRPr="00437A19" w:rsidRDefault="00264F12" w:rsidP="00E07C3A">
      <w:pPr>
        <w:jc w:val="both"/>
        <w:rPr>
          <w:rFonts w:ascii="Arial" w:hAnsi="Arial" w:cs="Arial"/>
          <w:b/>
          <w:sz w:val="23"/>
          <w:szCs w:val="23"/>
          <w:lang w:eastAsia="en-US"/>
        </w:rPr>
      </w:pPr>
      <w:r w:rsidRPr="00437A19">
        <w:rPr>
          <w:rFonts w:ascii="Arial" w:hAnsi="Arial" w:cs="Arial"/>
          <w:b/>
          <w:sz w:val="23"/>
          <w:szCs w:val="23"/>
          <w:lang w:eastAsia="en-US"/>
        </w:rPr>
        <w:t>3.</w:t>
      </w:r>
      <w:r w:rsidR="007C4F16" w:rsidRPr="00437A19">
        <w:rPr>
          <w:rFonts w:ascii="Arial" w:hAnsi="Arial" w:cs="Arial"/>
          <w:b/>
          <w:sz w:val="23"/>
          <w:szCs w:val="23"/>
          <w:lang w:eastAsia="en-US"/>
        </w:rPr>
        <w:t>3</w:t>
      </w:r>
      <w:r w:rsidRPr="00437A19">
        <w:rPr>
          <w:rFonts w:ascii="Arial" w:hAnsi="Arial" w:cs="Arial"/>
          <w:b/>
          <w:sz w:val="23"/>
          <w:szCs w:val="23"/>
          <w:lang w:eastAsia="en-US"/>
        </w:rPr>
        <w:t>.</w:t>
      </w:r>
    </w:p>
    <w:p w:rsidR="00516CA0" w:rsidRPr="00437A19" w:rsidRDefault="00E07C3A" w:rsidP="00E07C3A">
      <w:pPr>
        <w:jc w:val="both"/>
        <w:rPr>
          <w:rFonts w:ascii="Arial" w:hAnsi="Arial" w:cs="Arial"/>
          <w:sz w:val="23"/>
          <w:szCs w:val="23"/>
          <w:lang w:eastAsia="en-US"/>
        </w:rPr>
      </w:pPr>
      <w:r w:rsidRPr="00437A19">
        <w:rPr>
          <w:rFonts w:ascii="Arial" w:hAnsi="Arial" w:cs="Arial"/>
          <w:sz w:val="23"/>
          <w:szCs w:val="23"/>
          <w:lang w:eastAsia="en-US"/>
        </w:rPr>
        <w:t>Če družba ni organizirana kot delniška družba in zato ne more neposredno zagotavljati nekaterih zakonsk</w:t>
      </w:r>
      <w:r w:rsidR="00EC6AE3" w:rsidRPr="00437A19">
        <w:rPr>
          <w:rFonts w:ascii="Arial" w:hAnsi="Arial" w:cs="Arial"/>
          <w:sz w:val="23"/>
          <w:szCs w:val="23"/>
          <w:lang w:eastAsia="en-US"/>
        </w:rPr>
        <w:t>o predvidenih</w:t>
      </w:r>
      <w:r w:rsidRPr="00437A19">
        <w:rPr>
          <w:rFonts w:ascii="Arial" w:hAnsi="Arial" w:cs="Arial"/>
          <w:sz w:val="23"/>
          <w:szCs w:val="23"/>
          <w:lang w:eastAsia="en-US"/>
        </w:rPr>
        <w:t xml:space="preserve"> pravic in načinov sodelovanja pri upravljanju (npr. pravice do določenega števila predstavnikov v nadzornem svetu ali upravi družbe itd.), s participacijskim dogovorom avtonomno zagotovi ustrezne »nadomestne« participacijske pravice in načine, s katerimi je mogoče doseči smiselno enake </w:t>
      </w:r>
      <w:r w:rsidR="009B2543" w:rsidRPr="00437A19">
        <w:rPr>
          <w:rFonts w:ascii="Arial" w:hAnsi="Arial" w:cs="Arial"/>
          <w:sz w:val="23"/>
          <w:szCs w:val="23"/>
          <w:lang w:eastAsia="en-US"/>
        </w:rPr>
        <w:t xml:space="preserve">ali vsaj delno primerljive </w:t>
      </w:r>
      <w:r w:rsidRPr="00437A19">
        <w:rPr>
          <w:rFonts w:ascii="Arial" w:hAnsi="Arial" w:cs="Arial"/>
          <w:sz w:val="23"/>
          <w:szCs w:val="23"/>
          <w:lang w:eastAsia="en-US"/>
        </w:rPr>
        <w:t>cilje</w:t>
      </w:r>
      <w:r w:rsidR="00516CA0" w:rsidRPr="00437A19">
        <w:rPr>
          <w:rFonts w:ascii="Arial" w:hAnsi="Arial" w:cs="Arial"/>
          <w:sz w:val="23"/>
          <w:szCs w:val="23"/>
          <w:lang w:eastAsia="en-US"/>
        </w:rPr>
        <w:t>, kot na primer:</w:t>
      </w:r>
    </w:p>
    <w:p w:rsidR="00516CA0" w:rsidRPr="00437A19" w:rsidRDefault="00516CA0" w:rsidP="00BD5906">
      <w:pPr>
        <w:pStyle w:val="Odstavekseznama"/>
        <w:numPr>
          <w:ilvl w:val="0"/>
          <w:numId w:val="27"/>
        </w:numPr>
        <w:jc w:val="both"/>
        <w:rPr>
          <w:rFonts w:ascii="Arial" w:hAnsi="Arial" w:cs="Arial"/>
          <w:sz w:val="23"/>
          <w:szCs w:val="23"/>
        </w:rPr>
      </w:pPr>
      <w:r w:rsidRPr="00437A19">
        <w:rPr>
          <w:rFonts w:ascii="Arial" w:hAnsi="Arial" w:cs="Arial"/>
          <w:sz w:val="23"/>
          <w:szCs w:val="23"/>
          <w:lang w:eastAsia="en-US"/>
        </w:rPr>
        <w:t xml:space="preserve">če v družbi ni nadzornega sveta, se zaposlenim prizna pravica, </w:t>
      </w:r>
      <w:r w:rsidRPr="00437A19">
        <w:rPr>
          <w:rFonts w:ascii="Arial" w:hAnsi="Arial" w:cs="Arial"/>
          <w:sz w:val="23"/>
          <w:szCs w:val="23"/>
        </w:rPr>
        <w:t xml:space="preserve">da imenujejo svoje predstavnike v drug ustrezen organ družbe, ki je (med drugim) zadolžen za izvajanje nadzora nad vodenjem poslovanja, </w:t>
      </w:r>
    </w:p>
    <w:p w:rsidR="00BD5906" w:rsidRPr="00437A19" w:rsidRDefault="00516CA0" w:rsidP="00BD5906">
      <w:pPr>
        <w:pStyle w:val="Odstavekseznama"/>
        <w:numPr>
          <w:ilvl w:val="0"/>
          <w:numId w:val="27"/>
        </w:numPr>
        <w:jc w:val="both"/>
        <w:rPr>
          <w:rFonts w:ascii="Arial" w:hAnsi="Arial" w:cs="Arial"/>
          <w:sz w:val="23"/>
          <w:szCs w:val="23"/>
        </w:rPr>
      </w:pPr>
      <w:r w:rsidRPr="00437A19">
        <w:rPr>
          <w:rFonts w:ascii="Arial" w:hAnsi="Arial" w:cs="Arial"/>
          <w:sz w:val="23"/>
          <w:szCs w:val="23"/>
        </w:rPr>
        <w:t xml:space="preserve">če v družbi ni možno imenovanje delavskega direktorja kot člana uprave ali kot predstavnika med izvršnimi direktorji, se ta funkcija v </w:t>
      </w:r>
      <w:r w:rsidR="00AB2B56" w:rsidRPr="00437A19">
        <w:rPr>
          <w:rFonts w:ascii="Arial" w:hAnsi="Arial" w:cs="Arial"/>
          <w:sz w:val="23"/>
          <w:szCs w:val="23"/>
        </w:rPr>
        <w:t xml:space="preserve">večjih </w:t>
      </w:r>
      <w:r w:rsidRPr="00437A19">
        <w:rPr>
          <w:rFonts w:ascii="Arial" w:hAnsi="Arial" w:cs="Arial"/>
          <w:sz w:val="23"/>
          <w:szCs w:val="23"/>
        </w:rPr>
        <w:t>družb</w:t>
      </w:r>
      <w:r w:rsidR="00AB2B56" w:rsidRPr="00437A19">
        <w:rPr>
          <w:rFonts w:ascii="Arial" w:hAnsi="Arial" w:cs="Arial"/>
          <w:sz w:val="23"/>
          <w:szCs w:val="23"/>
        </w:rPr>
        <w:t>ah</w:t>
      </w:r>
      <w:r w:rsidRPr="00437A19">
        <w:rPr>
          <w:rFonts w:ascii="Arial" w:hAnsi="Arial" w:cs="Arial"/>
          <w:sz w:val="23"/>
          <w:szCs w:val="23"/>
        </w:rPr>
        <w:t xml:space="preserve"> z omejeno odgovornostjo vzpostavi kot </w:t>
      </w:r>
      <w:r w:rsidR="00BD73A1" w:rsidRPr="00437A19">
        <w:rPr>
          <w:rFonts w:ascii="Arial" w:hAnsi="Arial" w:cs="Arial"/>
          <w:sz w:val="23"/>
          <w:szCs w:val="23"/>
        </w:rPr>
        <w:t>»</w:t>
      </w:r>
      <w:r w:rsidR="00D40957" w:rsidRPr="00437A19">
        <w:rPr>
          <w:rFonts w:ascii="Arial" w:hAnsi="Arial" w:cs="Arial"/>
          <w:sz w:val="23"/>
          <w:szCs w:val="23"/>
        </w:rPr>
        <w:t xml:space="preserve">predstavnik </w:t>
      </w:r>
      <w:r w:rsidR="009B2543" w:rsidRPr="00437A19">
        <w:rPr>
          <w:rFonts w:ascii="Arial" w:hAnsi="Arial" w:cs="Arial"/>
          <w:sz w:val="23"/>
          <w:szCs w:val="23"/>
        </w:rPr>
        <w:t>zaposlenih</w:t>
      </w:r>
      <w:r w:rsidR="00D40957" w:rsidRPr="00437A19">
        <w:rPr>
          <w:rFonts w:ascii="Arial" w:hAnsi="Arial" w:cs="Arial"/>
          <w:sz w:val="23"/>
          <w:szCs w:val="23"/>
        </w:rPr>
        <w:t xml:space="preserve"> med poslovodji</w:t>
      </w:r>
      <w:r w:rsidR="00BD73A1" w:rsidRPr="00437A19">
        <w:rPr>
          <w:rFonts w:ascii="Arial" w:hAnsi="Arial" w:cs="Arial"/>
          <w:sz w:val="23"/>
          <w:szCs w:val="23"/>
        </w:rPr>
        <w:t>«</w:t>
      </w:r>
      <w:r w:rsidR="00D40957" w:rsidRPr="00437A19">
        <w:rPr>
          <w:rFonts w:ascii="Arial" w:hAnsi="Arial" w:cs="Arial"/>
          <w:sz w:val="23"/>
          <w:szCs w:val="23"/>
        </w:rPr>
        <w:t>, v drugih družbah pa se lahko odsotnost te funkcije vsaj deloma nadomesti z določitvijo pravice predsednika sveta delavcev do sodelovanja na seja</w:t>
      </w:r>
      <w:r w:rsidR="00BD5906" w:rsidRPr="00437A19">
        <w:rPr>
          <w:rFonts w:ascii="Arial" w:hAnsi="Arial" w:cs="Arial"/>
          <w:sz w:val="23"/>
          <w:szCs w:val="23"/>
        </w:rPr>
        <w:t xml:space="preserve">h poslovodstva oziroma </w:t>
      </w:r>
      <w:r w:rsidR="00AB2B56" w:rsidRPr="00437A19">
        <w:rPr>
          <w:rFonts w:ascii="Arial" w:hAnsi="Arial" w:cs="Arial"/>
          <w:sz w:val="23"/>
          <w:szCs w:val="23"/>
        </w:rPr>
        <w:t xml:space="preserve">poslovodnega </w:t>
      </w:r>
      <w:r w:rsidR="00BD5906" w:rsidRPr="00437A19">
        <w:rPr>
          <w:rFonts w:ascii="Arial" w:hAnsi="Arial" w:cs="Arial"/>
          <w:sz w:val="23"/>
          <w:szCs w:val="23"/>
        </w:rPr>
        <w:t>kolegija, kadar se obravnavajo kadrovska in socialna vprašanja,</w:t>
      </w:r>
    </w:p>
    <w:p w:rsidR="00516CA0" w:rsidRPr="00437A19" w:rsidRDefault="00BD5906" w:rsidP="00BD5906">
      <w:pPr>
        <w:pStyle w:val="Odstavekseznama"/>
        <w:numPr>
          <w:ilvl w:val="0"/>
          <w:numId w:val="27"/>
        </w:numPr>
        <w:jc w:val="both"/>
        <w:rPr>
          <w:rFonts w:ascii="Arial" w:hAnsi="Arial" w:cs="Arial"/>
          <w:sz w:val="23"/>
          <w:szCs w:val="23"/>
        </w:rPr>
      </w:pPr>
      <w:r w:rsidRPr="00437A19">
        <w:rPr>
          <w:rFonts w:ascii="Arial" w:hAnsi="Arial" w:cs="Arial"/>
          <w:sz w:val="23"/>
          <w:szCs w:val="23"/>
        </w:rPr>
        <w:t>in podobno.</w:t>
      </w:r>
      <w:r w:rsidR="00D40957" w:rsidRPr="00437A19">
        <w:rPr>
          <w:rFonts w:ascii="Arial" w:hAnsi="Arial" w:cs="Arial"/>
          <w:sz w:val="23"/>
          <w:szCs w:val="23"/>
        </w:rPr>
        <w:t xml:space="preserve"> </w:t>
      </w:r>
    </w:p>
    <w:p w:rsidR="00E07C3A" w:rsidRPr="00437A19" w:rsidRDefault="00E07C3A" w:rsidP="00E07C3A">
      <w:pPr>
        <w:jc w:val="both"/>
        <w:rPr>
          <w:rFonts w:ascii="Arial" w:hAnsi="Arial" w:cs="Arial"/>
          <w:sz w:val="23"/>
          <w:szCs w:val="23"/>
          <w:lang w:eastAsia="en-US"/>
        </w:rPr>
      </w:pPr>
    </w:p>
    <w:p w:rsidR="00E07C3A" w:rsidRPr="00437A19" w:rsidRDefault="002E0EF5" w:rsidP="00E07C3A">
      <w:pPr>
        <w:jc w:val="both"/>
        <w:rPr>
          <w:rFonts w:ascii="Arial" w:hAnsi="Arial" w:cs="Arial"/>
          <w:b/>
          <w:sz w:val="23"/>
          <w:szCs w:val="23"/>
          <w:lang w:eastAsia="en-US"/>
        </w:rPr>
      </w:pPr>
      <w:r w:rsidRPr="00437A19">
        <w:rPr>
          <w:rFonts w:ascii="Arial" w:hAnsi="Arial" w:cs="Arial"/>
          <w:b/>
          <w:sz w:val="23"/>
          <w:szCs w:val="23"/>
          <w:lang w:eastAsia="en-US"/>
        </w:rPr>
        <w:t>3.</w:t>
      </w:r>
      <w:r w:rsidR="007C4F16" w:rsidRPr="00437A19">
        <w:rPr>
          <w:rFonts w:ascii="Arial" w:hAnsi="Arial" w:cs="Arial"/>
          <w:b/>
          <w:sz w:val="23"/>
          <w:szCs w:val="23"/>
          <w:lang w:eastAsia="en-US"/>
        </w:rPr>
        <w:t>4</w:t>
      </w:r>
      <w:r w:rsidR="00264F12" w:rsidRPr="00437A19">
        <w:rPr>
          <w:rFonts w:ascii="Arial" w:hAnsi="Arial" w:cs="Arial"/>
          <w:b/>
          <w:sz w:val="23"/>
          <w:szCs w:val="23"/>
          <w:lang w:eastAsia="en-US"/>
        </w:rPr>
        <w:t>.</w:t>
      </w:r>
    </w:p>
    <w:p w:rsidR="00E07C3A" w:rsidRPr="00437A19" w:rsidRDefault="009A6821" w:rsidP="00E07C3A">
      <w:pPr>
        <w:jc w:val="both"/>
        <w:rPr>
          <w:rFonts w:ascii="Arial" w:hAnsi="Arial" w:cs="Arial"/>
          <w:sz w:val="23"/>
          <w:szCs w:val="23"/>
          <w:lang w:eastAsia="en-US"/>
        </w:rPr>
      </w:pPr>
      <w:r w:rsidRPr="00437A19">
        <w:rPr>
          <w:rFonts w:ascii="Arial" w:hAnsi="Arial" w:cs="Arial"/>
          <w:sz w:val="23"/>
          <w:szCs w:val="23"/>
          <w:lang w:eastAsia="en-US"/>
        </w:rPr>
        <w:t>Če ima družba status obvladujoče družbe znotraj dejanskega ali pogodbenega koncerna in je</w:t>
      </w:r>
      <w:r w:rsidR="00E07C3A" w:rsidRPr="00437A19">
        <w:rPr>
          <w:rFonts w:ascii="Arial" w:hAnsi="Arial" w:cs="Arial"/>
          <w:sz w:val="23"/>
          <w:szCs w:val="23"/>
          <w:lang w:eastAsia="en-US"/>
        </w:rPr>
        <w:t xml:space="preserve"> uresničitev določenih pravic </w:t>
      </w:r>
      <w:r w:rsidRPr="00437A19">
        <w:rPr>
          <w:rFonts w:ascii="Arial" w:hAnsi="Arial" w:cs="Arial"/>
          <w:sz w:val="23"/>
          <w:szCs w:val="23"/>
          <w:lang w:eastAsia="en-US"/>
        </w:rPr>
        <w:t>po ZSDU</w:t>
      </w:r>
      <w:r w:rsidR="00E07C3A" w:rsidRPr="00437A19">
        <w:rPr>
          <w:rFonts w:ascii="Arial" w:hAnsi="Arial" w:cs="Arial"/>
          <w:sz w:val="23"/>
          <w:szCs w:val="23"/>
          <w:lang w:eastAsia="en-US"/>
        </w:rPr>
        <w:t xml:space="preserve"> </w:t>
      </w:r>
      <w:r w:rsidR="002C4840" w:rsidRPr="00437A19">
        <w:rPr>
          <w:rFonts w:ascii="Arial" w:hAnsi="Arial" w:cs="Arial"/>
          <w:sz w:val="23"/>
          <w:szCs w:val="23"/>
          <w:lang w:eastAsia="en-US"/>
        </w:rPr>
        <w:t xml:space="preserve">(npr. pravica do imenovanja delavskega direktorja v družbah z več kot 500 zaposlenimi) </w:t>
      </w:r>
      <w:r w:rsidR="00E07C3A" w:rsidRPr="00437A19">
        <w:rPr>
          <w:rFonts w:ascii="Arial" w:hAnsi="Arial" w:cs="Arial"/>
          <w:sz w:val="23"/>
          <w:szCs w:val="23"/>
          <w:lang w:eastAsia="en-US"/>
        </w:rPr>
        <w:t xml:space="preserve">odvisna od števila zaposlenih, </w:t>
      </w:r>
      <w:r w:rsidRPr="00437A19">
        <w:rPr>
          <w:rFonts w:ascii="Arial" w:hAnsi="Arial" w:cs="Arial"/>
          <w:sz w:val="23"/>
          <w:szCs w:val="23"/>
          <w:lang w:eastAsia="en-US"/>
        </w:rPr>
        <w:t>s</w:t>
      </w:r>
      <w:r w:rsidR="00E07C3A" w:rsidRPr="00437A19">
        <w:rPr>
          <w:rFonts w:ascii="Arial" w:hAnsi="Arial" w:cs="Arial"/>
          <w:sz w:val="23"/>
          <w:szCs w:val="23"/>
          <w:lang w:eastAsia="en-US"/>
        </w:rPr>
        <w:t xml:space="preserve">e </w:t>
      </w:r>
      <w:r w:rsidRPr="00437A19">
        <w:rPr>
          <w:rFonts w:ascii="Arial" w:hAnsi="Arial" w:cs="Arial"/>
          <w:sz w:val="23"/>
          <w:szCs w:val="23"/>
          <w:lang w:eastAsia="en-US"/>
        </w:rPr>
        <w:t>glede obstoja in realizacije teh pravic</w:t>
      </w:r>
      <w:r w:rsidR="00E07C3A" w:rsidRPr="00437A19">
        <w:rPr>
          <w:rFonts w:ascii="Arial" w:hAnsi="Arial" w:cs="Arial"/>
          <w:sz w:val="23"/>
          <w:szCs w:val="23"/>
          <w:lang w:eastAsia="en-US"/>
        </w:rPr>
        <w:t xml:space="preserve"> upošteva skupno število zaposlenih v vseh koncernskih družbah.</w:t>
      </w:r>
      <w:r w:rsidRPr="00437A19">
        <w:rPr>
          <w:rFonts w:ascii="Arial" w:hAnsi="Arial" w:cs="Arial"/>
          <w:sz w:val="23"/>
          <w:szCs w:val="23"/>
          <w:lang w:eastAsia="en-US"/>
        </w:rPr>
        <w:t xml:space="preserve"> Poslovodstvo družbe v tem primeru sklene </w:t>
      </w:r>
      <w:r w:rsidR="002C4840" w:rsidRPr="00437A19">
        <w:rPr>
          <w:rFonts w:ascii="Arial" w:hAnsi="Arial" w:cs="Arial"/>
          <w:sz w:val="23"/>
          <w:szCs w:val="23"/>
          <w:lang w:eastAsia="en-US"/>
        </w:rPr>
        <w:t xml:space="preserve">ustrezen participacijski dogovor </w:t>
      </w:r>
      <w:r w:rsidRPr="00437A19">
        <w:rPr>
          <w:rFonts w:ascii="Arial" w:hAnsi="Arial" w:cs="Arial"/>
          <w:sz w:val="23"/>
          <w:szCs w:val="23"/>
          <w:lang w:eastAsia="en-US"/>
        </w:rPr>
        <w:t>tudi s svetom delavcev kapitalsko povezanih družb</w:t>
      </w:r>
      <w:r w:rsidR="002C4840" w:rsidRPr="00437A19">
        <w:rPr>
          <w:rFonts w:ascii="Arial" w:hAnsi="Arial" w:cs="Arial"/>
          <w:sz w:val="23"/>
          <w:szCs w:val="23"/>
          <w:lang w:eastAsia="en-US"/>
        </w:rPr>
        <w:t>, pri čemer mu med drugim prizna tudi pravico izvolitve predstavnikov delavcev v nadzorni svet družbe v skladu z internim dogovorom med sveti delavcev koncernskih družb, ki so ga oblikovali,  in pravico predlagati delavskega direktorja v upravo družbe.</w:t>
      </w:r>
    </w:p>
    <w:p w:rsidR="00124322" w:rsidRPr="00437A19" w:rsidRDefault="00124322" w:rsidP="002322A4">
      <w:pPr>
        <w:jc w:val="both"/>
        <w:rPr>
          <w:rFonts w:ascii="Arial" w:hAnsi="Arial" w:cs="Arial"/>
          <w:sz w:val="23"/>
          <w:szCs w:val="23"/>
          <w:lang w:eastAsia="en-US"/>
        </w:rPr>
      </w:pPr>
    </w:p>
    <w:p w:rsidR="00E21614" w:rsidRPr="00437A19" w:rsidRDefault="002E0EF5" w:rsidP="002322A4">
      <w:pPr>
        <w:jc w:val="both"/>
        <w:rPr>
          <w:rFonts w:ascii="Arial" w:hAnsi="Arial" w:cs="Arial"/>
          <w:b/>
          <w:sz w:val="23"/>
          <w:szCs w:val="23"/>
          <w:lang w:eastAsia="en-US"/>
        </w:rPr>
      </w:pPr>
      <w:r w:rsidRPr="00437A19">
        <w:rPr>
          <w:rFonts w:ascii="Arial" w:hAnsi="Arial" w:cs="Arial"/>
          <w:b/>
          <w:sz w:val="23"/>
          <w:szCs w:val="23"/>
          <w:lang w:eastAsia="en-US"/>
        </w:rPr>
        <w:t>3.</w:t>
      </w:r>
      <w:r w:rsidR="007C4F16" w:rsidRPr="00437A19">
        <w:rPr>
          <w:rFonts w:ascii="Arial" w:hAnsi="Arial" w:cs="Arial"/>
          <w:b/>
          <w:sz w:val="23"/>
          <w:szCs w:val="23"/>
          <w:lang w:eastAsia="en-US"/>
        </w:rPr>
        <w:t>5</w:t>
      </w:r>
      <w:r w:rsidR="00CA7E46" w:rsidRPr="00437A19">
        <w:rPr>
          <w:rFonts w:ascii="Arial" w:hAnsi="Arial" w:cs="Arial"/>
          <w:b/>
          <w:sz w:val="23"/>
          <w:szCs w:val="23"/>
          <w:lang w:eastAsia="en-US"/>
        </w:rPr>
        <w:t>.</w:t>
      </w:r>
    </w:p>
    <w:p w:rsidR="00C72C29" w:rsidRPr="00437A19" w:rsidRDefault="003A5680" w:rsidP="002322A4">
      <w:pPr>
        <w:jc w:val="both"/>
        <w:rPr>
          <w:rFonts w:ascii="Arial" w:hAnsi="Arial" w:cs="Arial"/>
          <w:sz w:val="23"/>
          <w:szCs w:val="23"/>
          <w:lang w:eastAsia="en-US"/>
        </w:rPr>
      </w:pPr>
      <w:r w:rsidRPr="00437A19">
        <w:rPr>
          <w:rFonts w:ascii="Arial" w:hAnsi="Arial" w:cs="Arial"/>
          <w:sz w:val="23"/>
          <w:szCs w:val="23"/>
          <w:lang w:eastAsia="en-US"/>
        </w:rPr>
        <w:t xml:space="preserve">(1) </w:t>
      </w:r>
      <w:r w:rsidR="00A67825" w:rsidRPr="00437A19">
        <w:rPr>
          <w:rFonts w:ascii="Arial" w:hAnsi="Arial" w:cs="Arial"/>
          <w:sz w:val="23"/>
          <w:szCs w:val="23"/>
          <w:lang w:eastAsia="en-US"/>
        </w:rPr>
        <w:t xml:space="preserve">Če je družba po zakonu zavezana k pripravi </w:t>
      </w:r>
      <w:r w:rsidR="006A47F0" w:rsidRPr="00437A19">
        <w:rPr>
          <w:rFonts w:ascii="Arial" w:hAnsi="Arial" w:cs="Arial"/>
          <w:sz w:val="23"/>
          <w:szCs w:val="23"/>
          <w:lang w:eastAsia="en-US"/>
        </w:rPr>
        <w:t>»</w:t>
      </w:r>
      <w:r w:rsidR="00A67825" w:rsidRPr="00437A19">
        <w:rPr>
          <w:rFonts w:ascii="Arial" w:hAnsi="Arial" w:cs="Arial"/>
          <w:sz w:val="23"/>
          <w:szCs w:val="23"/>
          <w:lang w:eastAsia="en-US"/>
        </w:rPr>
        <w:t>izjave o upravljanju</w:t>
      </w:r>
      <w:r w:rsidR="006A47F0" w:rsidRPr="00437A19">
        <w:rPr>
          <w:rFonts w:ascii="Arial" w:hAnsi="Arial" w:cs="Arial"/>
          <w:sz w:val="23"/>
          <w:szCs w:val="23"/>
          <w:lang w:eastAsia="en-US"/>
        </w:rPr>
        <w:t>«</w:t>
      </w:r>
      <w:r w:rsidR="00A67825" w:rsidRPr="00437A19">
        <w:rPr>
          <w:rFonts w:ascii="Arial" w:hAnsi="Arial" w:cs="Arial"/>
          <w:sz w:val="23"/>
          <w:szCs w:val="23"/>
          <w:lang w:eastAsia="en-US"/>
        </w:rPr>
        <w:t xml:space="preserve"> v okviru letnega </w:t>
      </w:r>
      <w:r w:rsidR="00BD73A1" w:rsidRPr="00437A19">
        <w:rPr>
          <w:rFonts w:ascii="Arial" w:hAnsi="Arial" w:cs="Arial"/>
          <w:sz w:val="23"/>
          <w:szCs w:val="23"/>
          <w:lang w:eastAsia="en-US"/>
        </w:rPr>
        <w:t xml:space="preserve">(poslovnega) </w:t>
      </w:r>
      <w:r w:rsidR="00A67825" w:rsidRPr="00437A19">
        <w:rPr>
          <w:rFonts w:ascii="Arial" w:hAnsi="Arial" w:cs="Arial"/>
          <w:sz w:val="23"/>
          <w:szCs w:val="23"/>
          <w:lang w:eastAsia="en-US"/>
        </w:rPr>
        <w:t xml:space="preserve">poročila, </w:t>
      </w:r>
      <w:r w:rsidR="00472CF6" w:rsidRPr="00437A19">
        <w:rPr>
          <w:rFonts w:ascii="Arial" w:hAnsi="Arial" w:cs="Arial"/>
          <w:sz w:val="23"/>
          <w:szCs w:val="23"/>
          <w:lang w:eastAsia="en-US"/>
        </w:rPr>
        <w:t>temelječe na načelu »spoštuj</w:t>
      </w:r>
      <w:r w:rsidR="006A47F0" w:rsidRPr="00437A19">
        <w:rPr>
          <w:rFonts w:ascii="Arial" w:hAnsi="Arial" w:cs="Arial"/>
          <w:sz w:val="23"/>
          <w:szCs w:val="23"/>
          <w:lang w:eastAsia="en-US"/>
        </w:rPr>
        <w:t xml:space="preserve"> </w:t>
      </w:r>
      <w:r w:rsidR="00A67825" w:rsidRPr="00437A19">
        <w:rPr>
          <w:rFonts w:ascii="Arial" w:hAnsi="Arial" w:cs="Arial"/>
          <w:sz w:val="23"/>
          <w:szCs w:val="23"/>
          <w:lang w:eastAsia="en-US"/>
        </w:rPr>
        <w:t xml:space="preserve">ali </w:t>
      </w:r>
      <w:r w:rsidR="006A47F0" w:rsidRPr="00437A19">
        <w:rPr>
          <w:rFonts w:ascii="Arial" w:hAnsi="Arial" w:cs="Arial"/>
          <w:sz w:val="23"/>
          <w:szCs w:val="23"/>
          <w:lang w:eastAsia="en-US"/>
        </w:rPr>
        <w:t xml:space="preserve">pojasni (razloge za odstopanje od priporočil veljavnih kodeksov upravljanja)«, ali </w:t>
      </w:r>
      <w:r w:rsidR="00A67825" w:rsidRPr="00437A19">
        <w:rPr>
          <w:rFonts w:ascii="Arial" w:hAnsi="Arial" w:cs="Arial"/>
          <w:sz w:val="23"/>
          <w:szCs w:val="23"/>
          <w:lang w:eastAsia="en-US"/>
        </w:rPr>
        <w:t xml:space="preserve">če takšno izjavo </w:t>
      </w:r>
      <w:r w:rsidR="006A47F0" w:rsidRPr="00437A19">
        <w:rPr>
          <w:rFonts w:ascii="Arial" w:hAnsi="Arial" w:cs="Arial"/>
          <w:sz w:val="23"/>
          <w:szCs w:val="23"/>
          <w:lang w:eastAsia="en-US"/>
        </w:rPr>
        <w:t>v letna poročila vključuje</w:t>
      </w:r>
      <w:r w:rsidR="00A67825" w:rsidRPr="00437A19">
        <w:rPr>
          <w:rFonts w:ascii="Arial" w:hAnsi="Arial" w:cs="Arial"/>
          <w:sz w:val="23"/>
          <w:szCs w:val="23"/>
          <w:lang w:eastAsia="en-US"/>
        </w:rPr>
        <w:t xml:space="preserve"> prostovoljno,</w:t>
      </w:r>
      <w:r w:rsidR="006A47F0" w:rsidRPr="00437A19">
        <w:rPr>
          <w:rFonts w:ascii="Arial" w:hAnsi="Arial" w:cs="Arial"/>
          <w:sz w:val="23"/>
          <w:szCs w:val="23"/>
          <w:lang w:eastAsia="en-US"/>
        </w:rPr>
        <w:t xml:space="preserve"> ta izjava zajema </w:t>
      </w:r>
      <w:r w:rsidRPr="00437A19">
        <w:rPr>
          <w:rFonts w:ascii="Arial" w:hAnsi="Arial" w:cs="Arial"/>
          <w:sz w:val="23"/>
          <w:szCs w:val="23"/>
          <w:lang w:eastAsia="en-US"/>
        </w:rPr>
        <w:t xml:space="preserve">tudi analizo </w:t>
      </w:r>
      <w:r w:rsidR="004D2318" w:rsidRPr="00437A19">
        <w:rPr>
          <w:rFonts w:ascii="Arial" w:hAnsi="Arial" w:cs="Arial"/>
          <w:sz w:val="23"/>
          <w:szCs w:val="23"/>
          <w:lang w:eastAsia="en-US"/>
        </w:rPr>
        <w:t>spoštovanj</w:t>
      </w:r>
      <w:r w:rsidRPr="00437A19">
        <w:rPr>
          <w:rFonts w:ascii="Arial" w:hAnsi="Arial" w:cs="Arial"/>
          <w:sz w:val="23"/>
          <w:szCs w:val="23"/>
          <w:lang w:eastAsia="en-US"/>
        </w:rPr>
        <w:t>a</w:t>
      </w:r>
      <w:r w:rsidR="004D2318" w:rsidRPr="00437A19">
        <w:rPr>
          <w:rFonts w:ascii="Arial" w:hAnsi="Arial" w:cs="Arial"/>
          <w:sz w:val="23"/>
          <w:szCs w:val="23"/>
          <w:lang w:eastAsia="en-US"/>
        </w:rPr>
        <w:t xml:space="preserve"> priporočil tega k</w:t>
      </w:r>
      <w:r w:rsidR="006A47F0" w:rsidRPr="00437A19">
        <w:rPr>
          <w:rFonts w:ascii="Arial" w:hAnsi="Arial" w:cs="Arial"/>
          <w:sz w:val="23"/>
          <w:szCs w:val="23"/>
          <w:lang w:eastAsia="en-US"/>
        </w:rPr>
        <w:t>odeksa.</w:t>
      </w:r>
      <w:r w:rsidR="00C72C29" w:rsidRPr="00437A19">
        <w:rPr>
          <w:rFonts w:ascii="Arial" w:hAnsi="Arial" w:cs="Arial"/>
          <w:sz w:val="23"/>
          <w:szCs w:val="23"/>
          <w:lang w:eastAsia="en-US"/>
        </w:rPr>
        <w:t xml:space="preserve"> </w:t>
      </w:r>
    </w:p>
    <w:p w:rsidR="003A5680" w:rsidRPr="00437A19" w:rsidRDefault="003A5680" w:rsidP="002322A4">
      <w:pPr>
        <w:jc w:val="both"/>
        <w:rPr>
          <w:rFonts w:ascii="Arial" w:hAnsi="Arial" w:cs="Arial"/>
          <w:sz w:val="23"/>
          <w:szCs w:val="23"/>
          <w:lang w:eastAsia="en-US"/>
        </w:rPr>
      </w:pPr>
    </w:p>
    <w:p w:rsidR="003A5680" w:rsidRPr="00437A19" w:rsidRDefault="003A5680" w:rsidP="007C21A2">
      <w:pPr>
        <w:autoSpaceDE w:val="0"/>
        <w:autoSpaceDN w:val="0"/>
        <w:adjustRightInd w:val="0"/>
        <w:jc w:val="both"/>
        <w:rPr>
          <w:rFonts w:ascii="Arial" w:hAnsi="Arial" w:cs="Arial"/>
          <w:sz w:val="23"/>
          <w:szCs w:val="23"/>
          <w:lang w:eastAsia="en-US"/>
        </w:rPr>
      </w:pPr>
      <w:r w:rsidRPr="00437A19">
        <w:rPr>
          <w:rFonts w:ascii="Arial" w:hAnsi="Arial" w:cs="Arial"/>
          <w:sz w:val="23"/>
          <w:szCs w:val="23"/>
          <w:lang w:eastAsia="en-US"/>
        </w:rPr>
        <w:t xml:space="preserve">(2) Če družba kot ločeno poročilo ali kot sestavni del letnega poročila pripravlja in razkriva tudi </w:t>
      </w:r>
      <w:r w:rsidR="00BD73A1" w:rsidRPr="00437A19">
        <w:rPr>
          <w:rFonts w:ascii="Arial" w:hAnsi="Arial" w:cs="Arial"/>
          <w:sz w:val="23"/>
          <w:szCs w:val="23"/>
          <w:lang w:eastAsia="en-US"/>
        </w:rPr>
        <w:t>»</w:t>
      </w:r>
      <w:r w:rsidRPr="00437A19">
        <w:rPr>
          <w:rFonts w:ascii="Arial" w:hAnsi="Arial" w:cs="Arial"/>
          <w:sz w:val="23"/>
          <w:szCs w:val="23"/>
          <w:lang w:eastAsia="en-US"/>
        </w:rPr>
        <w:t>trajnostno poročilo</w:t>
      </w:r>
      <w:r w:rsidR="00BD73A1" w:rsidRPr="00437A19">
        <w:rPr>
          <w:rFonts w:ascii="Arial" w:hAnsi="Arial" w:cs="Arial"/>
          <w:sz w:val="23"/>
          <w:szCs w:val="23"/>
          <w:lang w:eastAsia="en-US"/>
        </w:rPr>
        <w:t>«</w:t>
      </w:r>
      <w:r w:rsidRPr="00437A19">
        <w:rPr>
          <w:rFonts w:ascii="Arial" w:hAnsi="Arial" w:cs="Arial"/>
          <w:sz w:val="23"/>
          <w:szCs w:val="23"/>
          <w:lang w:eastAsia="en-US"/>
        </w:rPr>
        <w:t xml:space="preserve"> v smislu točke 22.2. Kodeksa upravljanja javnih delniških družb, katerega del je poročilo o družbeni odgovornosti (odgovornosti do zaposlenih, potrošnikov, lokalne skupnosti ter varstva okolja), </w:t>
      </w:r>
      <w:r w:rsidR="00D06CDC" w:rsidRPr="00437A19">
        <w:rPr>
          <w:rFonts w:ascii="Arial" w:hAnsi="Arial" w:cs="Arial"/>
          <w:sz w:val="23"/>
          <w:szCs w:val="23"/>
          <w:lang w:eastAsia="en-US"/>
        </w:rPr>
        <w:t xml:space="preserve">vanj vključi tudi oceno stanja na področju razvoja participacije zaposlenih v družbi v smislu </w:t>
      </w:r>
      <w:r w:rsidR="00BD73A1" w:rsidRPr="00437A19">
        <w:rPr>
          <w:rFonts w:ascii="Arial" w:hAnsi="Arial" w:cs="Arial"/>
          <w:sz w:val="23"/>
          <w:szCs w:val="23"/>
          <w:lang w:eastAsia="en-US"/>
        </w:rPr>
        <w:t xml:space="preserve">uresničevanja </w:t>
      </w:r>
      <w:r w:rsidR="00D06CDC" w:rsidRPr="00437A19">
        <w:rPr>
          <w:rFonts w:ascii="Arial" w:hAnsi="Arial" w:cs="Arial"/>
          <w:sz w:val="23"/>
          <w:szCs w:val="23"/>
          <w:lang w:eastAsia="en-US"/>
        </w:rPr>
        <w:t>tega kodeksa.</w:t>
      </w:r>
    </w:p>
    <w:p w:rsidR="00A67825" w:rsidRPr="00437A19" w:rsidRDefault="00A67825" w:rsidP="002322A4">
      <w:pPr>
        <w:jc w:val="both"/>
        <w:rPr>
          <w:rFonts w:ascii="Arial" w:hAnsi="Arial" w:cs="Arial"/>
          <w:sz w:val="23"/>
          <w:szCs w:val="23"/>
          <w:lang w:eastAsia="en-US"/>
        </w:rPr>
      </w:pPr>
    </w:p>
    <w:p w:rsidR="00A67825" w:rsidRPr="00437A19" w:rsidRDefault="00D06CDC" w:rsidP="002322A4">
      <w:pPr>
        <w:jc w:val="both"/>
        <w:rPr>
          <w:rFonts w:ascii="Arial" w:hAnsi="Arial" w:cs="Arial"/>
          <w:sz w:val="23"/>
          <w:szCs w:val="23"/>
          <w:lang w:eastAsia="en-US"/>
        </w:rPr>
      </w:pPr>
      <w:r w:rsidRPr="00437A19">
        <w:rPr>
          <w:rFonts w:ascii="Arial" w:hAnsi="Arial" w:cs="Arial"/>
          <w:sz w:val="23"/>
          <w:szCs w:val="23"/>
          <w:lang w:eastAsia="en-US"/>
        </w:rPr>
        <w:lastRenderedPageBreak/>
        <w:t xml:space="preserve">(3) </w:t>
      </w:r>
      <w:r w:rsidR="003A5680" w:rsidRPr="00437A19">
        <w:rPr>
          <w:rFonts w:ascii="Arial" w:hAnsi="Arial" w:cs="Arial"/>
          <w:sz w:val="23"/>
          <w:szCs w:val="23"/>
          <w:lang w:eastAsia="en-US"/>
        </w:rPr>
        <w:t>Če je svet delavcev v skladu z drugim odstavkom 80. člena podal poročilo nadzornemu svetu o stanju na področju uresničevanja ZSDU v družbi, se njegove ugotovitve in opredelitve n</w:t>
      </w:r>
      <w:r w:rsidR="004D1E87" w:rsidRPr="00437A19">
        <w:rPr>
          <w:rFonts w:ascii="Arial" w:hAnsi="Arial" w:cs="Arial"/>
          <w:sz w:val="23"/>
          <w:szCs w:val="23"/>
          <w:lang w:eastAsia="en-US"/>
        </w:rPr>
        <w:t>adzornega sveta v zvezi z njimi</w:t>
      </w:r>
      <w:r w:rsidRPr="00437A19">
        <w:rPr>
          <w:rFonts w:ascii="Arial" w:hAnsi="Arial" w:cs="Arial"/>
          <w:sz w:val="23"/>
          <w:szCs w:val="23"/>
          <w:lang w:eastAsia="en-US"/>
        </w:rPr>
        <w:t xml:space="preserve"> povzamejo tudi v </w:t>
      </w:r>
      <w:r w:rsidR="00677BF9" w:rsidRPr="00437A19">
        <w:rPr>
          <w:rFonts w:ascii="Arial" w:hAnsi="Arial" w:cs="Arial"/>
          <w:sz w:val="23"/>
          <w:szCs w:val="23"/>
          <w:lang w:eastAsia="en-US"/>
        </w:rPr>
        <w:t>»izjavi o upravljanju oziroma v »</w:t>
      </w:r>
      <w:r w:rsidRPr="00437A19">
        <w:rPr>
          <w:rFonts w:ascii="Arial" w:hAnsi="Arial" w:cs="Arial"/>
          <w:sz w:val="23"/>
          <w:szCs w:val="23"/>
          <w:lang w:eastAsia="en-US"/>
        </w:rPr>
        <w:t>trajnostnem poročilu</w:t>
      </w:r>
      <w:r w:rsidR="00677BF9" w:rsidRPr="00437A19">
        <w:rPr>
          <w:rFonts w:ascii="Arial" w:hAnsi="Arial" w:cs="Arial"/>
          <w:sz w:val="23"/>
          <w:szCs w:val="23"/>
          <w:lang w:eastAsia="en-US"/>
        </w:rPr>
        <w:t>«</w:t>
      </w:r>
      <w:r w:rsidRPr="00437A19">
        <w:rPr>
          <w:rFonts w:ascii="Arial" w:hAnsi="Arial" w:cs="Arial"/>
          <w:sz w:val="23"/>
          <w:szCs w:val="23"/>
          <w:lang w:eastAsia="en-US"/>
        </w:rPr>
        <w:t xml:space="preserve"> družbe</w:t>
      </w:r>
      <w:r w:rsidR="004D1E87" w:rsidRPr="00437A19">
        <w:rPr>
          <w:rFonts w:ascii="Arial" w:hAnsi="Arial" w:cs="Arial"/>
          <w:sz w:val="23"/>
          <w:szCs w:val="23"/>
          <w:lang w:eastAsia="en-US"/>
        </w:rPr>
        <w:t>.</w:t>
      </w:r>
    </w:p>
    <w:p w:rsidR="003A5680" w:rsidRPr="00437A19" w:rsidRDefault="003A5680" w:rsidP="002322A4">
      <w:pPr>
        <w:jc w:val="both"/>
        <w:rPr>
          <w:rFonts w:ascii="Arial" w:hAnsi="Arial" w:cs="Arial"/>
          <w:lang w:eastAsia="en-US"/>
        </w:rPr>
      </w:pPr>
    </w:p>
    <w:p w:rsidR="007C4F16" w:rsidRPr="00437A19" w:rsidRDefault="007C4F16" w:rsidP="002322A4">
      <w:pPr>
        <w:jc w:val="both"/>
        <w:rPr>
          <w:rFonts w:ascii="Arial" w:hAnsi="Arial" w:cs="Arial"/>
          <w:lang w:eastAsia="en-US"/>
        </w:rPr>
      </w:pPr>
    </w:p>
    <w:p w:rsidR="00971775" w:rsidRPr="00437A19" w:rsidRDefault="00E21614" w:rsidP="002322A4">
      <w:pPr>
        <w:jc w:val="both"/>
        <w:rPr>
          <w:rFonts w:ascii="Arial" w:hAnsi="Arial" w:cs="Arial"/>
          <w:b/>
          <w:sz w:val="28"/>
          <w:szCs w:val="28"/>
          <w:lang w:eastAsia="en-US"/>
        </w:rPr>
      </w:pPr>
      <w:r w:rsidRPr="00437A19">
        <w:rPr>
          <w:rFonts w:ascii="Arial" w:hAnsi="Arial" w:cs="Arial"/>
          <w:b/>
          <w:sz w:val="28"/>
          <w:szCs w:val="28"/>
          <w:lang w:eastAsia="en-US"/>
        </w:rPr>
        <w:t>NEPOSREDNA (INDIVIDUALNA) PARTICIPACIJA ZAPOSLENIH</w:t>
      </w:r>
    </w:p>
    <w:p w:rsidR="00E21614" w:rsidRPr="00437A19" w:rsidRDefault="00E21614" w:rsidP="002322A4">
      <w:pPr>
        <w:jc w:val="both"/>
        <w:rPr>
          <w:rFonts w:ascii="Arial" w:hAnsi="Arial" w:cs="Arial"/>
          <w:b/>
          <w:lang w:eastAsia="en-US"/>
        </w:rPr>
      </w:pPr>
    </w:p>
    <w:p w:rsidR="00E21614" w:rsidRPr="00437A19" w:rsidRDefault="000F7324" w:rsidP="00192AC9">
      <w:pPr>
        <w:jc w:val="both"/>
        <w:rPr>
          <w:rFonts w:ascii="Arial" w:hAnsi="Arial" w:cs="Arial"/>
          <w:b/>
          <w:sz w:val="23"/>
          <w:szCs w:val="23"/>
          <w:lang w:eastAsia="en-US"/>
        </w:rPr>
      </w:pPr>
      <w:r w:rsidRPr="00437A19">
        <w:rPr>
          <w:rFonts w:ascii="Arial" w:hAnsi="Arial" w:cs="Arial"/>
          <w:b/>
          <w:sz w:val="23"/>
          <w:szCs w:val="23"/>
          <w:lang w:eastAsia="en-US"/>
        </w:rPr>
        <w:t>4</w:t>
      </w:r>
      <w:r w:rsidR="00F81468" w:rsidRPr="00437A19">
        <w:rPr>
          <w:rFonts w:ascii="Arial" w:hAnsi="Arial" w:cs="Arial"/>
          <w:b/>
          <w:sz w:val="23"/>
          <w:szCs w:val="23"/>
          <w:lang w:eastAsia="en-US"/>
        </w:rPr>
        <w:t>.</w:t>
      </w:r>
      <w:r w:rsidR="00584209" w:rsidRPr="00437A19">
        <w:rPr>
          <w:rFonts w:ascii="Arial" w:hAnsi="Arial" w:cs="Arial"/>
          <w:b/>
          <w:sz w:val="23"/>
          <w:szCs w:val="23"/>
          <w:lang w:eastAsia="en-US"/>
        </w:rPr>
        <w:t xml:space="preserve"> Zagotavljanje organizacijskih pogojev za razvoj individualne participacije </w:t>
      </w:r>
    </w:p>
    <w:p w:rsidR="00584209" w:rsidRPr="00437A19" w:rsidRDefault="00584209" w:rsidP="00192AC9">
      <w:pPr>
        <w:jc w:val="both"/>
        <w:rPr>
          <w:rFonts w:ascii="Arial" w:hAnsi="Arial" w:cs="Arial"/>
          <w:b/>
          <w:sz w:val="23"/>
          <w:szCs w:val="23"/>
          <w:lang w:eastAsia="en-US"/>
        </w:rPr>
      </w:pPr>
    </w:p>
    <w:p w:rsidR="004A0F5A" w:rsidRPr="00437A19" w:rsidRDefault="000F7324" w:rsidP="00192AC9">
      <w:pPr>
        <w:jc w:val="both"/>
        <w:rPr>
          <w:rFonts w:ascii="Arial" w:hAnsi="Arial" w:cs="Arial"/>
          <w:b/>
          <w:sz w:val="23"/>
          <w:szCs w:val="23"/>
          <w:lang w:eastAsia="en-US"/>
        </w:rPr>
      </w:pPr>
      <w:r w:rsidRPr="00437A19">
        <w:rPr>
          <w:rFonts w:ascii="Arial" w:hAnsi="Arial" w:cs="Arial"/>
          <w:b/>
          <w:sz w:val="23"/>
          <w:szCs w:val="23"/>
          <w:lang w:eastAsia="en-US"/>
        </w:rPr>
        <w:t>4</w:t>
      </w:r>
      <w:r w:rsidR="004A0F5A" w:rsidRPr="00437A19">
        <w:rPr>
          <w:rFonts w:ascii="Arial" w:hAnsi="Arial" w:cs="Arial"/>
          <w:b/>
          <w:sz w:val="23"/>
          <w:szCs w:val="23"/>
          <w:lang w:eastAsia="en-US"/>
        </w:rPr>
        <w:t>.1.</w:t>
      </w:r>
    </w:p>
    <w:p w:rsidR="00192AC9" w:rsidRPr="00437A19" w:rsidRDefault="00C10049"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D</w:t>
      </w:r>
      <w:r w:rsidR="00F81468" w:rsidRPr="00437A19">
        <w:rPr>
          <w:rFonts w:ascii="Arial" w:hAnsi="Arial" w:cs="Arial"/>
          <w:sz w:val="23"/>
          <w:szCs w:val="23"/>
        </w:rPr>
        <w:t>ružb</w:t>
      </w:r>
      <w:r w:rsidRPr="00437A19">
        <w:rPr>
          <w:rFonts w:ascii="Arial" w:hAnsi="Arial" w:cs="Arial"/>
          <w:sz w:val="23"/>
          <w:szCs w:val="23"/>
        </w:rPr>
        <w:t>a</w:t>
      </w:r>
      <w:r w:rsidR="00F81468" w:rsidRPr="00437A19">
        <w:rPr>
          <w:rFonts w:ascii="Arial" w:hAnsi="Arial" w:cs="Arial"/>
          <w:sz w:val="23"/>
          <w:szCs w:val="23"/>
        </w:rPr>
        <w:t xml:space="preserve"> v okviru objektivnih možnosti maksimalno razvija takšno organizacijo delovnega procesa in participativne metode vodenja ljudi v poslovnem procesu, ki </w:t>
      </w:r>
      <w:r w:rsidR="00FE2602" w:rsidRPr="00437A19">
        <w:rPr>
          <w:rFonts w:ascii="Arial" w:hAnsi="Arial" w:cs="Arial"/>
          <w:sz w:val="23"/>
          <w:szCs w:val="23"/>
        </w:rPr>
        <w:t>omogočajo</w:t>
      </w:r>
      <w:r w:rsidR="00F81468" w:rsidRPr="00437A19">
        <w:rPr>
          <w:rFonts w:ascii="Arial" w:hAnsi="Arial" w:cs="Arial"/>
          <w:sz w:val="23"/>
          <w:szCs w:val="23"/>
        </w:rPr>
        <w:t xml:space="preserve"> čim večjo avtonomijo in sproščanje ustvarjalnosti vsakega posameznika pri delu, ter uveljavlja druge oblike in metode vključevanja zaposlenih kot posameznikov v sprejemanje delovnih in poslovnih odločitev na ravni delovnega mesta ter ožjih organizacijskih enot</w:t>
      </w:r>
      <w:r w:rsidR="00192AC9" w:rsidRPr="00437A19">
        <w:rPr>
          <w:rFonts w:ascii="Arial" w:hAnsi="Arial" w:cs="Arial"/>
          <w:sz w:val="23"/>
          <w:szCs w:val="23"/>
        </w:rPr>
        <w:t xml:space="preserve"> (npr. delegiranje pristojnosti, avtonomne delovne skupine, krožki kakovosti, itd..)</w:t>
      </w:r>
      <w:r w:rsidR="00F81468" w:rsidRPr="00437A19">
        <w:rPr>
          <w:rFonts w:ascii="Arial" w:hAnsi="Arial" w:cs="Arial"/>
          <w:sz w:val="23"/>
          <w:szCs w:val="23"/>
        </w:rPr>
        <w:t xml:space="preserve">, ki skladno s spoznanji sodobne organizacijske znanosti zagotavljajo večje zadovoljstvo </w:t>
      </w:r>
      <w:r w:rsidR="00AD68F3" w:rsidRPr="00437A19">
        <w:rPr>
          <w:rFonts w:ascii="Arial" w:hAnsi="Arial" w:cs="Arial"/>
          <w:sz w:val="23"/>
          <w:szCs w:val="23"/>
        </w:rPr>
        <w:t>zaposlenih</w:t>
      </w:r>
      <w:r w:rsidR="00F81468" w:rsidRPr="00437A19">
        <w:rPr>
          <w:rFonts w:ascii="Arial" w:hAnsi="Arial" w:cs="Arial"/>
          <w:sz w:val="23"/>
          <w:szCs w:val="23"/>
        </w:rPr>
        <w:t xml:space="preserve"> pri delu, njihovo delovno motivacijo in organizacijsko pripadnost podjetju ter s tem tudi večjo individualno in kolektivno delovno uspešnost</w:t>
      </w:r>
      <w:r w:rsidR="00192AC9" w:rsidRPr="00437A19">
        <w:rPr>
          <w:rFonts w:ascii="Arial" w:hAnsi="Arial" w:cs="Arial"/>
          <w:sz w:val="23"/>
          <w:szCs w:val="23"/>
        </w:rPr>
        <w:t>.</w:t>
      </w:r>
    </w:p>
    <w:p w:rsidR="00F81468" w:rsidRPr="00437A19" w:rsidRDefault="00F81468"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 xml:space="preserve"> </w:t>
      </w:r>
    </w:p>
    <w:p w:rsidR="004A0F5A" w:rsidRPr="00437A19" w:rsidRDefault="000F7324"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r w:rsidRPr="00437A19">
        <w:rPr>
          <w:rFonts w:ascii="Arial" w:hAnsi="Arial" w:cs="Arial"/>
          <w:b/>
          <w:sz w:val="23"/>
          <w:szCs w:val="23"/>
        </w:rPr>
        <w:t>4</w:t>
      </w:r>
      <w:r w:rsidR="004A0F5A" w:rsidRPr="00437A19">
        <w:rPr>
          <w:rFonts w:ascii="Arial" w:hAnsi="Arial" w:cs="Arial"/>
          <w:b/>
          <w:sz w:val="23"/>
          <w:szCs w:val="23"/>
        </w:rPr>
        <w:t>.2.</w:t>
      </w:r>
    </w:p>
    <w:p w:rsidR="00F81468" w:rsidRPr="00437A19" w:rsidRDefault="00C10049"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Družba</w:t>
      </w:r>
      <w:r w:rsidR="00F81468" w:rsidRPr="00437A19">
        <w:rPr>
          <w:rFonts w:ascii="Arial" w:hAnsi="Arial" w:cs="Arial"/>
          <w:sz w:val="23"/>
          <w:szCs w:val="23"/>
        </w:rPr>
        <w:t xml:space="preserve"> </w:t>
      </w:r>
      <w:r w:rsidR="00192AC9" w:rsidRPr="00437A19">
        <w:rPr>
          <w:rFonts w:ascii="Arial" w:hAnsi="Arial" w:cs="Arial"/>
          <w:sz w:val="23"/>
          <w:szCs w:val="23"/>
        </w:rPr>
        <w:t>zagotavlja</w:t>
      </w:r>
      <w:r w:rsidR="00F81468" w:rsidRPr="00437A19">
        <w:rPr>
          <w:rFonts w:ascii="Arial" w:hAnsi="Arial" w:cs="Arial"/>
          <w:sz w:val="23"/>
          <w:szCs w:val="23"/>
        </w:rPr>
        <w:t xml:space="preserve"> ustrezno usposabljanje vodilnih in vodstvenih delavcev vseh ravni v družbi o sodobnih metodah vodenja ljudi </w:t>
      </w:r>
      <w:r w:rsidR="004A0F5A" w:rsidRPr="00437A19">
        <w:rPr>
          <w:rFonts w:ascii="Arial" w:hAnsi="Arial" w:cs="Arial"/>
          <w:sz w:val="23"/>
          <w:szCs w:val="23"/>
        </w:rPr>
        <w:t>v poslovnih procesih</w:t>
      </w:r>
      <w:r w:rsidR="00192AC9" w:rsidRPr="00437A19">
        <w:rPr>
          <w:rFonts w:ascii="Arial" w:hAnsi="Arial" w:cs="Arial"/>
          <w:sz w:val="23"/>
          <w:szCs w:val="23"/>
        </w:rPr>
        <w:t xml:space="preserve">, obenem pa omogoča periodično ocenjevanje vodij </w:t>
      </w:r>
      <w:r w:rsidR="002A6534" w:rsidRPr="00437A19">
        <w:rPr>
          <w:rFonts w:ascii="Arial" w:hAnsi="Arial" w:cs="Arial"/>
          <w:sz w:val="23"/>
          <w:szCs w:val="23"/>
        </w:rPr>
        <w:t xml:space="preserve">(tudi) </w:t>
      </w:r>
      <w:r w:rsidR="00192AC9" w:rsidRPr="00437A19">
        <w:rPr>
          <w:rFonts w:ascii="Arial" w:hAnsi="Arial" w:cs="Arial"/>
          <w:sz w:val="23"/>
          <w:szCs w:val="23"/>
        </w:rPr>
        <w:t>s strani zaposlenih ter po potrebi skladno s temi ocenami tudi ukrepa</w:t>
      </w:r>
      <w:r w:rsidR="004A0F5A" w:rsidRPr="00437A19">
        <w:rPr>
          <w:rFonts w:ascii="Arial" w:hAnsi="Arial" w:cs="Arial"/>
          <w:sz w:val="23"/>
          <w:szCs w:val="23"/>
        </w:rPr>
        <w:t xml:space="preserve"> za izboljšanje sistema vodenja</w:t>
      </w:r>
      <w:r w:rsidR="00192AC9" w:rsidRPr="00437A19">
        <w:rPr>
          <w:rFonts w:ascii="Arial" w:hAnsi="Arial" w:cs="Arial"/>
          <w:sz w:val="23"/>
          <w:szCs w:val="23"/>
        </w:rPr>
        <w:t>.</w:t>
      </w:r>
      <w:r w:rsidR="00ED56B8" w:rsidRPr="00437A19">
        <w:rPr>
          <w:rFonts w:ascii="Arial" w:hAnsi="Arial" w:cs="Arial"/>
          <w:sz w:val="23"/>
          <w:szCs w:val="23"/>
        </w:rPr>
        <w:t xml:space="preserve"> Pri tem upošteva tudi morebitna opozorila in predloge</w:t>
      </w:r>
      <w:r w:rsidR="002A6534" w:rsidRPr="00437A19">
        <w:rPr>
          <w:rFonts w:ascii="Arial" w:hAnsi="Arial" w:cs="Arial"/>
          <w:sz w:val="23"/>
          <w:szCs w:val="23"/>
        </w:rPr>
        <w:t xml:space="preserve"> v zvezi z vodstvenimi odnosi v družbi</w:t>
      </w:r>
      <w:r w:rsidR="00ED56B8" w:rsidRPr="00437A19">
        <w:rPr>
          <w:rFonts w:ascii="Arial" w:hAnsi="Arial" w:cs="Arial"/>
          <w:sz w:val="23"/>
          <w:szCs w:val="23"/>
        </w:rPr>
        <w:t>, ki jih zaposleni posredujejo prek sveta delavcev družbe.</w:t>
      </w:r>
    </w:p>
    <w:p w:rsidR="004A0F5A" w:rsidRPr="00437A19" w:rsidRDefault="004A0F5A"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4A0F5A" w:rsidRPr="00437A19" w:rsidRDefault="000F7324"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r w:rsidRPr="00437A19">
        <w:rPr>
          <w:rFonts w:ascii="Arial" w:hAnsi="Arial" w:cs="Arial"/>
          <w:b/>
          <w:sz w:val="23"/>
          <w:szCs w:val="23"/>
        </w:rPr>
        <w:t>4</w:t>
      </w:r>
      <w:r w:rsidR="004A0F5A" w:rsidRPr="00437A19">
        <w:rPr>
          <w:rFonts w:ascii="Arial" w:hAnsi="Arial" w:cs="Arial"/>
          <w:b/>
          <w:sz w:val="23"/>
          <w:szCs w:val="23"/>
        </w:rPr>
        <w:t>.3.</w:t>
      </w:r>
    </w:p>
    <w:p w:rsidR="004A0F5A" w:rsidRPr="00437A19" w:rsidRDefault="004A0F5A"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 xml:space="preserve">Družba </w:t>
      </w:r>
      <w:r w:rsidR="00ED56B8" w:rsidRPr="00437A19">
        <w:rPr>
          <w:rFonts w:ascii="Arial" w:hAnsi="Arial" w:cs="Arial"/>
          <w:sz w:val="23"/>
          <w:szCs w:val="23"/>
        </w:rPr>
        <w:t xml:space="preserve">posebno pozornost namenja izgrajevanju celovitega sistema </w:t>
      </w:r>
      <w:r w:rsidR="00C72C29" w:rsidRPr="00437A19">
        <w:rPr>
          <w:rFonts w:ascii="Arial" w:hAnsi="Arial" w:cs="Arial"/>
          <w:sz w:val="23"/>
          <w:szCs w:val="23"/>
        </w:rPr>
        <w:t xml:space="preserve">participativnega </w:t>
      </w:r>
      <w:r w:rsidR="00ED56B8" w:rsidRPr="00437A19">
        <w:rPr>
          <w:rFonts w:ascii="Arial" w:hAnsi="Arial" w:cs="Arial"/>
          <w:sz w:val="23"/>
          <w:szCs w:val="23"/>
        </w:rPr>
        <w:t xml:space="preserve">komuniciranja z interno javnostjo, katerega osnova je kakovosten sistem obveščanja kolektiva zaposlenih, vendar mora </w:t>
      </w:r>
      <w:r w:rsidR="00C72C29" w:rsidRPr="00437A19">
        <w:rPr>
          <w:rFonts w:ascii="Arial" w:hAnsi="Arial" w:cs="Arial"/>
          <w:sz w:val="23"/>
          <w:szCs w:val="23"/>
        </w:rPr>
        <w:t xml:space="preserve">hkrati </w:t>
      </w:r>
      <w:r w:rsidR="00ED56B8" w:rsidRPr="00437A19">
        <w:rPr>
          <w:rFonts w:ascii="Arial" w:hAnsi="Arial" w:cs="Arial"/>
          <w:sz w:val="23"/>
          <w:szCs w:val="23"/>
        </w:rPr>
        <w:t>zajemati tudi ustrezne oblike neposredne dvostranske komunikacije med vodstvom in zaposlenimi.</w:t>
      </w:r>
    </w:p>
    <w:p w:rsidR="00192AC9" w:rsidRPr="00437A19" w:rsidRDefault="00192AC9"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192AC9" w:rsidRPr="00437A19" w:rsidRDefault="000F7324"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r w:rsidRPr="00437A19">
        <w:rPr>
          <w:rFonts w:ascii="Arial" w:hAnsi="Arial" w:cs="Arial"/>
          <w:b/>
          <w:sz w:val="23"/>
          <w:szCs w:val="23"/>
        </w:rPr>
        <w:t>5</w:t>
      </w:r>
      <w:r w:rsidR="00192AC9" w:rsidRPr="00437A19">
        <w:rPr>
          <w:rFonts w:ascii="Arial" w:hAnsi="Arial" w:cs="Arial"/>
          <w:b/>
          <w:sz w:val="23"/>
          <w:szCs w:val="23"/>
        </w:rPr>
        <w:t>.</w:t>
      </w:r>
      <w:r w:rsidR="00584209" w:rsidRPr="00437A19">
        <w:rPr>
          <w:rFonts w:ascii="Arial" w:hAnsi="Arial" w:cs="Arial"/>
          <w:b/>
          <w:sz w:val="23"/>
          <w:szCs w:val="23"/>
        </w:rPr>
        <w:t xml:space="preserve"> Uresničevanje zakonskih določil o individualnih participacijskih pravicah</w:t>
      </w:r>
    </w:p>
    <w:p w:rsidR="00584209" w:rsidRPr="00437A19" w:rsidRDefault="00584209"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p>
    <w:p w:rsidR="00584209" w:rsidRPr="00437A19" w:rsidRDefault="000F7324"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r w:rsidRPr="00437A19">
        <w:rPr>
          <w:rFonts w:ascii="Arial" w:hAnsi="Arial" w:cs="Arial"/>
          <w:b/>
          <w:sz w:val="23"/>
          <w:szCs w:val="23"/>
        </w:rPr>
        <w:t>5</w:t>
      </w:r>
      <w:r w:rsidR="00584209" w:rsidRPr="00437A19">
        <w:rPr>
          <w:rFonts w:ascii="Arial" w:hAnsi="Arial" w:cs="Arial"/>
          <w:b/>
          <w:sz w:val="23"/>
          <w:szCs w:val="23"/>
        </w:rPr>
        <w:t>.1.</w:t>
      </w:r>
    </w:p>
    <w:p w:rsidR="00E13F6C" w:rsidRPr="00437A19" w:rsidRDefault="006327B2"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Način</w:t>
      </w:r>
      <w:r w:rsidR="00E13F6C" w:rsidRPr="00437A19">
        <w:rPr>
          <w:rFonts w:ascii="Arial" w:hAnsi="Arial" w:cs="Arial"/>
          <w:sz w:val="23"/>
          <w:szCs w:val="23"/>
        </w:rPr>
        <w:t>i</w:t>
      </w:r>
      <w:r w:rsidRPr="00437A19">
        <w:rPr>
          <w:rFonts w:ascii="Arial" w:hAnsi="Arial" w:cs="Arial"/>
          <w:sz w:val="23"/>
          <w:szCs w:val="23"/>
        </w:rPr>
        <w:t xml:space="preserve"> uresničevanja</w:t>
      </w:r>
      <w:r w:rsidR="00C34A53" w:rsidRPr="00437A19">
        <w:rPr>
          <w:rFonts w:ascii="Arial" w:hAnsi="Arial" w:cs="Arial"/>
          <w:sz w:val="23"/>
          <w:szCs w:val="23"/>
        </w:rPr>
        <w:t xml:space="preserve"> pravic zaposlenih kot posameznikov do sodelovanja pri upravljanju družbe </w:t>
      </w:r>
      <w:r w:rsidR="00E13F6C" w:rsidRPr="00437A19">
        <w:rPr>
          <w:rFonts w:ascii="Arial" w:hAnsi="Arial" w:cs="Arial"/>
          <w:sz w:val="23"/>
          <w:szCs w:val="23"/>
        </w:rPr>
        <w:t>i</w:t>
      </w:r>
      <w:r w:rsidR="00C34A53" w:rsidRPr="00437A19">
        <w:rPr>
          <w:rFonts w:ascii="Arial" w:hAnsi="Arial" w:cs="Arial"/>
          <w:sz w:val="23"/>
          <w:szCs w:val="23"/>
        </w:rPr>
        <w:t>z 88. člen</w:t>
      </w:r>
      <w:r w:rsidR="00E13F6C" w:rsidRPr="00437A19">
        <w:rPr>
          <w:rFonts w:ascii="Arial" w:hAnsi="Arial" w:cs="Arial"/>
          <w:sz w:val="23"/>
          <w:szCs w:val="23"/>
        </w:rPr>
        <w:t>a</w:t>
      </w:r>
      <w:r w:rsidR="00C34A53" w:rsidRPr="00437A19">
        <w:rPr>
          <w:rFonts w:ascii="Arial" w:hAnsi="Arial" w:cs="Arial"/>
          <w:sz w:val="23"/>
          <w:szCs w:val="23"/>
        </w:rPr>
        <w:t xml:space="preserve"> ZSDU</w:t>
      </w:r>
      <w:r w:rsidR="00E13F6C" w:rsidRPr="00437A19">
        <w:rPr>
          <w:rFonts w:ascii="Arial" w:hAnsi="Arial" w:cs="Arial"/>
          <w:sz w:val="23"/>
          <w:szCs w:val="23"/>
        </w:rPr>
        <w:t>, ki se uresničujejo predvsem</w:t>
      </w:r>
    </w:p>
    <w:p w:rsidR="00E13F6C" w:rsidRPr="00437A19" w:rsidRDefault="00E13F6C" w:rsidP="00E13F6C">
      <w:pPr>
        <w:pStyle w:val="Odstavekseznama"/>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3"/>
          <w:szCs w:val="23"/>
        </w:rPr>
      </w:pPr>
      <w:r w:rsidRPr="00437A19">
        <w:rPr>
          <w:rFonts w:ascii="Arial" w:hAnsi="Arial" w:cs="Arial"/>
          <w:sz w:val="23"/>
          <w:szCs w:val="23"/>
        </w:rPr>
        <w:t>na zborih delavcev</w:t>
      </w:r>
      <w:r w:rsidR="009B6A7B" w:rsidRPr="00437A19">
        <w:rPr>
          <w:rFonts w:ascii="Arial" w:hAnsi="Arial" w:cs="Arial"/>
          <w:sz w:val="23"/>
          <w:szCs w:val="23"/>
        </w:rPr>
        <w:t xml:space="preserve"> in prek drugih oblik »osebnega izjavljanja zaposlenih« (interni referendumi o pomembnejših splošnih aktih in drugih odločitvah</w:t>
      </w:r>
      <w:r w:rsidRPr="00437A19">
        <w:rPr>
          <w:rFonts w:ascii="Arial" w:hAnsi="Arial" w:cs="Arial"/>
          <w:sz w:val="23"/>
          <w:szCs w:val="23"/>
        </w:rPr>
        <w:t>,</w:t>
      </w:r>
      <w:r w:rsidR="009B6A7B" w:rsidRPr="00437A19">
        <w:rPr>
          <w:rFonts w:ascii="Arial" w:hAnsi="Arial" w:cs="Arial"/>
          <w:sz w:val="23"/>
          <w:szCs w:val="23"/>
        </w:rPr>
        <w:t xml:space="preserve"> ki bistveno posegajo v položaj in pravice zaposlenih, podpisovanje posebnih pisnih izjav in podobno),</w:t>
      </w:r>
    </w:p>
    <w:p w:rsidR="00E13F6C" w:rsidRPr="00437A19" w:rsidRDefault="00E13F6C" w:rsidP="00E13F6C">
      <w:pPr>
        <w:pStyle w:val="Odstavekseznama"/>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3"/>
          <w:szCs w:val="23"/>
        </w:rPr>
      </w:pPr>
      <w:r w:rsidRPr="00437A19">
        <w:rPr>
          <w:rFonts w:ascii="Arial" w:hAnsi="Arial" w:cs="Arial"/>
          <w:sz w:val="23"/>
          <w:szCs w:val="23"/>
        </w:rPr>
        <w:t>na sestankih delovnih skupin, ki jih sklicuje pooblaščeni vodstveni delavci,</w:t>
      </w:r>
    </w:p>
    <w:p w:rsidR="00E13F6C" w:rsidRPr="00437A19" w:rsidRDefault="00E13F6C" w:rsidP="00E13F6C">
      <w:pPr>
        <w:pStyle w:val="Odstavekseznama"/>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3"/>
          <w:szCs w:val="23"/>
        </w:rPr>
      </w:pPr>
      <w:r w:rsidRPr="00437A19">
        <w:rPr>
          <w:rFonts w:ascii="Arial" w:hAnsi="Arial" w:cs="Arial"/>
          <w:sz w:val="23"/>
          <w:szCs w:val="23"/>
        </w:rPr>
        <w:t>neposredno v ustnih razgovorih z vodstvenimi delavci in po potrebi tudi</w:t>
      </w:r>
    </w:p>
    <w:p w:rsidR="00E13F6C" w:rsidRPr="00437A19" w:rsidRDefault="00E13F6C" w:rsidP="00E13F6C">
      <w:pPr>
        <w:pStyle w:val="Odstavekseznama"/>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3"/>
          <w:szCs w:val="23"/>
        </w:rPr>
      </w:pPr>
      <w:r w:rsidRPr="00437A19">
        <w:rPr>
          <w:rFonts w:ascii="Arial" w:hAnsi="Arial" w:cs="Arial"/>
          <w:sz w:val="23"/>
          <w:szCs w:val="23"/>
        </w:rPr>
        <w:t>v pisni obliki.</w:t>
      </w:r>
    </w:p>
    <w:p w:rsidR="00192AC9" w:rsidRPr="00437A19" w:rsidRDefault="00C34A53"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se podrobneje uredi</w:t>
      </w:r>
      <w:r w:rsidR="00E13F6C" w:rsidRPr="00437A19">
        <w:rPr>
          <w:rFonts w:ascii="Arial" w:hAnsi="Arial" w:cs="Arial"/>
          <w:sz w:val="23"/>
          <w:szCs w:val="23"/>
        </w:rPr>
        <w:t>jo</w:t>
      </w:r>
      <w:r w:rsidRPr="00437A19">
        <w:rPr>
          <w:rFonts w:ascii="Arial" w:hAnsi="Arial" w:cs="Arial"/>
          <w:sz w:val="23"/>
          <w:szCs w:val="23"/>
        </w:rPr>
        <w:t xml:space="preserve"> s participacijskim dogovorom iz 3. točke tega kodeksa</w:t>
      </w:r>
      <w:r w:rsidR="00E13F6C" w:rsidRPr="00437A19">
        <w:rPr>
          <w:rFonts w:ascii="Arial" w:hAnsi="Arial" w:cs="Arial"/>
          <w:sz w:val="23"/>
          <w:szCs w:val="23"/>
        </w:rPr>
        <w:t>.</w:t>
      </w:r>
    </w:p>
    <w:p w:rsidR="007A4FE3" w:rsidRPr="00437A19" w:rsidRDefault="007A4FE3" w:rsidP="00192A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E21614" w:rsidRPr="00437A19" w:rsidRDefault="000F7324" w:rsidP="00192AC9">
      <w:pPr>
        <w:jc w:val="both"/>
        <w:rPr>
          <w:rFonts w:ascii="Arial" w:hAnsi="Arial" w:cs="Arial"/>
          <w:b/>
          <w:sz w:val="23"/>
          <w:szCs w:val="23"/>
          <w:lang w:eastAsia="en-US"/>
        </w:rPr>
      </w:pPr>
      <w:r w:rsidRPr="00437A19">
        <w:rPr>
          <w:rFonts w:ascii="Arial" w:hAnsi="Arial" w:cs="Arial"/>
          <w:b/>
          <w:sz w:val="23"/>
          <w:szCs w:val="23"/>
          <w:lang w:eastAsia="en-US"/>
        </w:rPr>
        <w:t>5</w:t>
      </w:r>
      <w:r w:rsidR="00E13F6C" w:rsidRPr="00437A19">
        <w:rPr>
          <w:rFonts w:ascii="Arial" w:hAnsi="Arial" w:cs="Arial"/>
          <w:b/>
          <w:sz w:val="23"/>
          <w:szCs w:val="23"/>
          <w:lang w:eastAsia="en-US"/>
        </w:rPr>
        <w:t>.2.</w:t>
      </w:r>
    </w:p>
    <w:p w:rsidR="00E13F6C" w:rsidRPr="00437A19" w:rsidRDefault="00E13F6C" w:rsidP="00192AC9">
      <w:pPr>
        <w:jc w:val="both"/>
        <w:rPr>
          <w:rFonts w:ascii="Arial" w:hAnsi="Arial" w:cs="Arial"/>
          <w:sz w:val="23"/>
          <w:szCs w:val="23"/>
          <w:lang w:eastAsia="en-US"/>
        </w:rPr>
      </w:pPr>
      <w:r w:rsidRPr="00437A19">
        <w:rPr>
          <w:rFonts w:ascii="Arial" w:hAnsi="Arial" w:cs="Arial"/>
          <w:sz w:val="23"/>
          <w:szCs w:val="23"/>
          <w:lang w:eastAsia="en-US"/>
        </w:rPr>
        <w:t xml:space="preserve">V primerih kršitev pravic iz 88. člena </w:t>
      </w:r>
      <w:r w:rsidR="00272397" w:rsidRPr="00437A19">
        <w:rPr>
          <w:rFonts w:ascii="Arial" w:hAnsi="Arial" w:cs="Arial"/>
          <w:sz w:val="23"/>
          <w:szCs w:val="23"/>
          <w:lang w:eastAsia="en-US"/>
        </w:rPr>
        <w:t xml:space="preserve">s strani posameznih vodilnih delavcev </w:t>
      </w:r>
      <w:r w:rsidRPr="00437A19">
        <w:rPr>
          <w:rFonts w:ascii="Arial" w:hAnsi="Arial" w:cs="Arial"/>
          <w:sz w:val="23"/>
          <w:szCs w:val="23"/>
          <w:lang w:eastAsia="en-US"/>
        </w:rPr>
        <w:t>na pobudo sveta delavcev ukrepa poslovodstvo družbe.</w:t>
      </w:r>
    </w:p>
    <w:p w:rsidR="00E13F6C" w:rsidRPr="00437A19" w:rsidRDefault="00E13F6C" w:rsidP="00192AC9">
      <w:pPr>
        <w:jc w:val="both"/>
        <w:rPr>
          <w:rFonts w:ascii="Arial" w:hAnsi="Arial" w:cs="Arial"/>
          <w:b/>
          <w:lang w:eastAsia="en-US"/>
        </w:rPr>
      </w:pPr>
    </w:p>
    <w:p w:rsidR="00E13F6C" w:rsidRPr="00437A19" w:rsidRDefault="00E13F6C" w:rsidP="00192AC9">
      <w:pPr>
        <w:jc w:val="both"/>
        <w:rPr>
          <w:rFonts w:ascii="Arial" w:hAnsi="Arial" w:cs="Arial"/>
          <w:b/>
          <w:lang w:eastAsia="en-US"/>
        </w:rPr>
      </w:pPr>
    </w:p>
    <w:p w:rsidR="008272FF" w:rsidRPr="00437A19" w:rsidRDefault="008272FF" w:rsidP="00AA0F6B">
      <w:pPr>
        <w:rPr>
          <w:rFonts w:ascii="Arial" w:hAnsi="Arial" w:cs="Arial"/>
          <w:b/>
          <w:sz w:val="28"/>
          <w:szCs w:val="28"/>
          <w:lang w:eastAsia="en-US"/>
        </w:rPr>
      </w:pPr>
      <w:r w:rsidRPr="00437A19">
        <w:rPr>
          <w:rFonts w:ascii="Arial" w:hAnsi="Arial" w:cs="Arial"/>
          <w:b/>
          <w:sz w:val="28"/>
          <w:szCs w:val="28"/>
          <w:lang w:eastAsia="en-US"/>
        </w:rPr>
        <w:t>PRAVICE</w:t>
      </w:r>
      <w:r w:rsidR="007357A9" w:rsidRPr="00437A19">
        <w:rPr>
          <w:rFonts w:ascii="Arial" w:hAnsi="Arial" w:cs="Arial"/>
          <w:b/>
          <w:sz w:val="28"/>
          <w:szCs w:val="28"/>
          <w:lang w:eastAsia="en-US"/>
        </w:rPr>
        <w:t>,</w:t>
      </w:r>
      <w:r w:rsidRPr="00437A19">
        <w:rPr>
          <w:rFonts w:ascii="Arial" w:hAnsi="Arial" w:cs="Arial"/>
          <w:b/>
          <w:sz w:val="28"/>
          <w:szCs w:val="28"/>
          <w:lang w:eastAsia="en-US"/>
        </w:rPr>
        <w:t xml:space="preserve"> </w:t>
      </w:r>
      <w:r w:rsidR="007357A9" w:rsidRPr="00437A19">
        <w:rPr>
          <w:rFonts w:ascii="Arial" w:hAnsi="Arial" w:cs="Arial"/>
          <w:b/>
          <w:sz w:val="28"/>
          <w:szCs w:val="28"/>
          <w:lang w:eastAsia="en-US"/>
        </w:rPr>
        <w:t>NAČINI IN</w:t>
      </w:r>
      <w:r w:rsidRPr="00437A19">
        <w:rPr>
          <w:rFonts w:ascii="Arial" w:hAnsi="Arial" w:cs="Arial"/>
          <w:b/>
          <w:sz w:val="28"/>
          <w:szCs w:val="28"/>
          <w:lang w:eastAsia="en-US"/>
        </w:rPr>
        <w:t xml:space="preserve"> OBLIKE KOLEKTIVNE PARTICIPACIJE ZAPOSENIH</w:t>
      </w:r>
    </w:p>
    <w:p w:rsidR="008272FF" w:rsidRPr="00437A19" w:rsidRDefault="008272FF" w:rsidP="00192AC9">
      <w:pPr>
        <w:jc w:val="both"/>
        <w:rPr>
          <w:rFonts w:ascii="Arial" w:hAnsi="Arial" w:cs="Arial"/>
          <w:b/>
          <w:lang w:eastAsia="en-US"/>
        </w:rPr>
      </w:pPr>
    </w:p>
    <w:p w:rsidR="008272FF" w:rsidRPr="00437A19" w:rsidRDefault="000F7324" w:rsidP="00192AC9">
      <w:pPr>
        <w:jc w:val="both"/>
        <w:rPr>
          <w:rFonts w:ascii="Arial" w:hAnsi="Arial" w:cs="Arial"/>
          <w:b/>
          <w:sz w:val="23"/>
          <w:szCs w:val="23"/>
          <w:lang w:eastAsia="en-US"/>
        </w:rPr>
      </w:pPr>
      <w:r w:rsidRPr="00437A19">
        <w:rPr>
          <w:rFonts w:ascii="Arial" w:hAnsi="Arial" w:cs="Arial"/>
          <w:b/>
          <w:sz w:val="23"/>
          <w:szCs w:val="23"/>
          <w:lang w:eastAsia="en-US"/>
        </w:rPr>
        <w:t>6</w:t>
      </w:r>
      <w:r w:rsidR="008272FF" w:rsidRPr="00437A19">
        <w:rPr>
          <w:rFonts w:ascii="Arial" w:hAnsi="Arial" w:cs="Arial"/>
          <w:b/>
          <w:sz w:val="23"/>
          <w:szCs w:val="23"/>
          <w:lang w:eastAsia="en-US"/>
        </w:rPr>
        <w:t xml:space="preserve">. </w:t>
      </w:r>
      <w:r w:rsidR="002D4D04" w:rsidRPr="00437A19">
        <w:rPr>
          <w:rFonts w:ascii="Arial" w:hAnsi="Arial" w:cs="Arial"/>
          <w:b/>
          <w:sz w:val="23"/>
          <w:szCs w:val="23"/>
          <w:lang w:eastAsia="en-US"/>
        </w:rPr>
        <w:t xml:space="preserve">Pristop k </w:t>
      </w:r>
      <w:r w:rsidR="0069441D" w:rsidRPr="00437A19">
        <w:rPr>
          <w:rFonts w:ascii="Arial" w:hAnsi="Arial" w:cs="Arial"/>
          <w:b/>
          <w:sz w:val="23"/>
          <w:szCs w:val="23"/>
          <w:lang w:eastAsia="en-US"/>
        </w:rPr>
        <w:t>uresničevanju</w:t>
      </w:r>
      <w:r w:rsidR="002D4D04" w:rsidRPr="00437A19">
        <w:rPr>
          <w:rFonts w:ascii="Arial" w:hAnsi="Arial" w:cs="Arial"/>
          <w:b/>
          <w:sz w:val="23"/>
          <w:szCs w:val="23"/>
          <w:lang w:eastAsia="en-US"/>
        </w:rPr>
        <w:t xml:space="preserve"> ZSDU v skladu z izhodišči iz 2. točke Kodeksa</w:t>
      </w:r>
    </w:p>
    <w:p w:rsidR="008272FF" w:rsidRPr="00437A19" w:rsidRDefault="008272FF" w:rsidP="00192AC9">
      <w:pPr>
        <w:jc w:val="both"/>
        <w:rPr>
          <w:rFonts w:ascii="Arial" w:hAnsi="Arial" w:cs="Arial"/>
          <w:b/>
          <w:sz w:val="23"/>
          <w:szCs w:val="23"/>
          <w:lang w:eastAsia="en-US"/>
        </w:rPr>
      </w:pPr>
    </w:p>
    <w:p w:rsidR="00694A3E" w:rsidRPr="00437A19" w:rsidRDefault="00694A3E" w:rsidP="00694A3E">
      <w:pPr>
        <w:jc w:val="both"/>
        <w:rPr>
          <w:rFonts w:ascii="Arial" w:hAnsi="Arial" w:cs="Arial"/>
          <w:b/>
          <w:sz w:val="23"/>
          <w:szCs w:val="23"/>
          <w:lang w:eastAsia="en-US"/>
        </w:rPr>
      </w:pPr>
      <w:r w:rsidRPr="00437A19">
        <w:rPr>
          <w:rFonts w:ascii="Arial" w:hAnsi="Arial" w:cs="Arial"/>
          <w:b/>
          <w:sz w:val="23"/>
          <w:szCs w:val="23"/>
          <w:lang w:eastAsia="en-US"/>
        </w:rPr>
        <w:t>6.1.</w:t>
      </w:r>
    </w:p>
    <w:p w:rsidR="00694A3E" w:rsidRPr="00437A19" w:rsidRDefault="00694A3E" w:rsidP="00694A3E">
      <w:pPr>
        <w:jc w:val="both"/>
        <w:rPr>
          <w:rFonts w:ascii="Arial" w:hAnsi="Arial" w:cs="Arial"/>
          <w:sz w:val="23"/>
          <w:szCs w:val="23"/>
          <w:lang w:eastAsia="en-US"/>
        </w:rPr>
      </w:pPr>
      <w:r w:rsidRPr="00437A19">
        <w:rPr>
          <w:rFonts w:ascii="Arial" w:hAnsi="Arial" w:cs="Arial"/>
          <w:sz w:val="23"/>
          <w:szCs w:val="23"/>
          <w:lang w:eastAsia="en-US"/>
        </w:rPr>
        <w:t xml:space="preserve">Poslovodstvo družbe v primeru, ko zaradi nedorečenosti ZSDU obstaja dvom o (ne)obstoju kake participacijske pravice </w:t>
      </w:r>
      <w:r w:rsidR="00012BFF" w:rsidRPr="00437A19">
        <w:rPr>
          <w:rFonts w:ascii="Arial" w:hAnsi="Arial" w:cs="Arial"/>
          <w:sz w:val="23"/>
          <w:szCs w:val="23"/>
          <w:lang w:eastAsia="en-US"/>
        </w:rPr>
        <w:t>sveta delavcev</w:t>
      </w:r>
      <w:r w:rsidRPr="00437A19">
        <w:rPr>
          <w:rFonts w:ascii="Arial" w:hAnsi="Arial" w:cs="Arial"/>
          <w:sz w:val="23"/>
          <w:szCs w:val="23"/>
          <w:lang w:eastAsia="en-US"/>
        </w:rPr>
        <w:t xml:space="preserve"> ali o njenem obsegu, </w:t>
      </w:r>
      <w:r w:rsidR="00B54BB4" w:rsidRPr="00437A19">
        <w:rPr>
          <w:rFonts w:ascii="Arial" w:hAnsi="Arial" w:cs="Arial"/>
          <w:sz w:val="23"/>
          <w:szCs w:val="23"/>
          <w:lang w:eastAsia="en-US"/>
        </w:rPr>
        <w:t xml:space="preserve">razlaga in uporablja </w:t>
      </w:r>
      <w:r w:rsidRPr="00437A19">
        <w:rPr>
          <w:rFonts w:ascii="Arial" w:hAnsi="Arial" w:cs="Arial"/>
          <w:sz w:val="23"/>
          <w:szCs w:val="23"/>
          <w:lang w:eastAsia="en-US"/>
        </w:rPr>
        <w:t xml:space="preserve">zakon </w:t>
      </w:r>
      <w:r w:rsidR="00F350EF" w:rsidRPr="00437A19">
        <w:rPr>
          <w:rFonts w:ascii="Arial" w:hAnsi="Arial" w:cs="Arial"/>
          <w:sz w:val="23"/>
          <w:szCs w:val="23"/>
          <w:lang w:eastAsia="en-US"/>
        </w:rPr>
        <w:t>–</w:t>
      </w:r>
      <w:r w:rsidRPr="00437A19">
        <w:rPr>
          <w:rFonts w:ascii="Arial" w:hAnsi="Arial" w:cs="Arial"/>
          <w:sz w:val="23"/>
          <w:szCs w:val="23"/>
          <w:lang w:eastAsia="en-US"/>
        </w:rPr>
        <w:t xml:space="preserve"> skladno z osnovno intencijo </w:t>
      </w:r>
      <w:r w:rsidR="00B54BB4" w:rsidRPr="00437A19">
        <w:rPr>
          <w:rFonts w:ascii="Arial" w:hAnsi="Arial" w:cs="Arial"/>
          <w:sz w:val="23"/>
          <w:szCs w:val="23"/>
          <w:lang w:eastAsia="en-US"/>
        </w:rPr>
        <w:t xml:space="preserve">njegovega 5. člena </w:t>
      </w:r>
      <w:r w:rsidR="00F350EF" w:rsidRPr="00437A19">
        <w:rPr>
          <w:rFonts w:ascii="Arial" w:hAnsi="Arial" w:cs="Arial"/>
          <w:sz w:val="23"/>
          <w:szCs w:val="23"/>
          <w:lang w:eastAsia="en-US"/>
        </w:rPr>
        <w:t>–</w:t>
      </w:r>
      <w:r w:rsidRPr="00437A19">
        <w:rPr>
          <w:rFonts w:ascii="Arial" w:hAnsi="Arial" w:cs="Arial"/>
          <w:sz w:val="23"/>
          <w:szCs w:val="23"/>
          <w:lang w:eastAsia="en-US"/>
        </w:rPr>
        <w:t xml:space="preserve"> po načelu »v dvomu v korist stvari« (in dubio pro reo).  </w:t>
      </w:r>
    </w:p>
    <w:p w:rsidR="007F1FC0" w:rsidRPr="00437A19" w:rsidRDefault="007F1FC0" w:rsidP="00192AC9">
      <w:pPr>
        <w:jc w:val="both"/>
        <w:rPr>
          <w:rFonts w:ascii="Arial" w:hAnsi="Arial" w:cs="Arial"/>
          <w:sz w:val="23"/>
          <w:szCs w:val="23"/>
          <w:lang w:eastAsia="en-US"/>
        </w:rPr>
      </w:pPr>
    </w:p>
    <w:p w:rsidR="007F1FC0" w:rsidRPr="00437A19" w:rsidRDefault="000F7324" w:rsidP="00192AC9">
      <w:pPr>
        <w:jc w:val="both"/>
        <w:rPr>
          <w:rFonts w:ascii="Arial" w:hAnsi="Arial" w:cs="Arial"/>
          <w:b/>
          <w:sz w:val="23"/>
          <w:szCs w:val="23"/>
          <w:lang w:eastAsia="en-US"/>
        </w:rPr>
      </w:pPr>
      <w:r w:rsidRPr="00437A19">
        <w:rPr>
          <w:rFonts w:ascii="Arial" w:hAnsi="Arial" w:cs="Arial"/>
          <w:b/>
          <w:sz w:val="23"/>
          <w:szCs w:val="23"/>
          <w:lang w:eastAsia="en-US"/>
        </w:rPr>
        <w:t>6</w:t>
      </w:r>
      <w:r w:rsidR="007F1FC0" w:rsidRPr="00437A19">
        <w:rPr>
          <w:rFonts w:ascii="Arial" w:hAnsi="Arial" w:cs="Arial"/>
          <w:b/>
          <w:sz w:val="23"/>
          <w:szCs w:val="23"/>
          <w:lang w:eastAsia="en-US"/>
        </w:rPr>
        <w:t xml:space="preserve">.2. </w:t>
      </w:r>
    </w:p>
    <w:p w:rsidR="00012BFF" w:rsidRPr="00437A19" w:rsidRDefault="00694A3E" w:rsidP="00192AC9">
      <w:pPr>
        <w:jc w:val="both"/>
        <w:rPr>
          <w:rFonts w:ascii="Arial" w:hAnsi="Arial" w:cs="Arial"/>
          <w:sz w:val="23"/>
          <w:szCs w:val="23"/>
          <w:lang w:eastAsia="en-US"/>
        </w:rPr>
      </w:pPr>
      <w:r w:rsidRPr="00437A19">
        <w:rPr>
          <w:rFonts w:ascii="Arial" w:hAnsi="Arial" w:cs="Arial"/>
          <w:sz w:val="23"/>
          <w:szCs w:val="23"/>
          <w:lang w:eastAsia="en-US"/>
        </w:rPr>
        <w:t>Nadstandardno raven participacij</w:t>
      </w:r>
      <w:r w:rsidR="001550F9" w:rsidRPr="00437A19">
        <w:rPr>
          <w:rFonts w:ascii="Arial" w:hAnsi="Arial" w:cs="Arial"/>
          <w:sz w:val="23"/>
          <w:szCs w:val="23"/>
          <w:lang w:eastAsia="en-US"/>
        </w:rPr>
        <w:t>e zaposlenih</w:t>
      </w:r>
      <w:r w:rsidRPr="00437A19">
        <w:rPr>
          <w:rFonts w:ascii="Arial" w:hAnsi="Arial" w:cs="Arial"/>
          <w:sz w:val="23"/>
          <w:szCs w:val="23"/>
          <w:lang w:eastAsia="en-US"/>
        </w:rPr>
        <w:t xml:space="preserve"> družba v praksi uveljavlja predvsem na </w:t>
      </w:r>
      <w:r w:rsidR="00C2067F" w:rsidRPr="00437A19">
        <w:rPr>
          <w:rFonts w:ascii="Arial" w:hAnsi="Arial" w:cs="Arial"/>
          <w:sz w:val="23"/>
          <w:szCs w:val="23"/>
          <w:lang w:eastAsia="en-US"/>
        </w:rPr>
        <w:t>štiri</w:t>
      </w:r>
      <w:r w:rsidR="001550F9" w:rsidRPr="00437A19">
        <w:rPr>
          <w:rFonts w:ascii="Arial" w:hAnsi="Arial" w:cs="Arial"/>
          <w:sz w:val="23"/>
          <w:szCs w:val="23"/>
          <w:lang w:eastAsia="en-US"/>
        </w:rPr>
        <w:t xml:space="preserve"> </w:t>
      </w:r>
      <w:r w:rsidRPr="00437A19">
        <w:rPr>
          <w:rFonts w:ascii="Arial" w:hAnsi="Arial" w:cs="Arial"/>
          <w:sz w:val="23"/>
          <w:szCs w:val="23"/>
          <w:lang w:eastAsia="en-US"/>
        </w:rPr>
        <w:t>način</w:t>
      </w:r>
      <w:r w:rsidR="001550F9" w:rsidRPr="00437A19">
        <w:rPr>
          <w:rFonts w:ascii="Arial" w:hAnsi="Arial" w:cs="Arial"/>
          <w:sz w:val="23"/>
          <w:szCs w:val="23"/>
          <w:lang w:eastAsia="en-US"/>
        </w:rPr>
        <w:t>e</w:t>
      </w:r>
      <w:r w:rsidRPr="00437A19">
        <w:rPr>
          <w:rFonts w:ascii="Arial" w:hAnsi="Arial" w:cs="Arial"/>
          <w:sz w:val="23"/>
          <w:szCs w:val="23"/>
          <w:lang w:eastAsia="en-US"/>
        </w:rPr>
        <w:t>, in sicer</w:t>
      </w:r>
      <w:r w:rsidR="00012BFF" w:rsidRPr="00437A19">
        <w:rPr>
          <w:rFonts w:ascii="Arial" w:hAnsi="Arial" w:cs="Arial"/>
          <w:sz w:val="23"/>
          <w:szCs w:val="23"/>
          <w:lang w:eastAsia="en-US"/>
        </w:rPr>
        <w:t xml:space="preserve"> tako, da </w:t>
      </w:r>
      <w:r w:rsidR="001550F9" w:rsidRPr="00437A19">
        <w:rPr>
          <w:rFonts w:ascii="Arial" w:hAnsi="Arial" w:cs="Arial"/>
          <w:sz w:val="23"/>
          <w:szCs w:val="23"/>
          <w:lang w:eastAsia="en-US"/>
        </w:rPr>
        <w:t>(</w:t>
      </w:r>
      <w:r w:rsidR="00012BFF" w:rsidRPr="00437A19">
        <w:rPr>
          <w:rFonts w:ascii="Arial" w:hAnsi="Arial" w:cs="Arial"/>
          <w:sz w:val="23"/>
          <w:szCs w:val="23"/>
          <w:lang w:eastAsia="en-US"/>
        </w:rPr>
        <w:t>prek participacijskega dogovora</w:t>
      </w:r>
      <w:r w:rsidR="001550F9" w:rsidRPr="00437A19">
        <w:rPr>
          <w:rFonts w:ascii="Arial" w:hAnsi="Arial" w:cs="Arial"/>
          <w:sz w:val="23"/>
          <w:szCs w:val="23"/>
          <w:lang w:eastAsia="en-US"/>
        </w:rPr>
        <w:t xml:space="preserve"> ali/in </w:t>
      </w:r>
      <w:r w:rsidR="00B7395F" w:rsidRPr="00437A19">
        <w:rPr>
          <w:rFonts w:ascii="Arial" w:hAnsi="Arial" w:cs="Arial"/>
          <w:sz w:val="23"/>
          <w:szCs w:val="23"/>
          <w:lang w:eastAsia="en-US"/>
        </w:rPr>
        <w:t xml:space="preserve">neobvezujoče </w:t>
      </w:r>
      <w:r w:rsidR="001550F9" w:rsidRPr="00437A19">
        <w:rPr>
          <w:rFonts w:ascii="Arial" w:hAnsi="Arial" w:cs="Arial"/>
          <w:sz w:val="23"/>
          <w:szCs w:val="23"/>
          <w:lang w:eastAsia="en-US"/>
        </w:rPr>
        <w:t>prakse)</w:t>
      </w:r>
      <w:r w:rsidR="00B7395F" w:rsidRPr="00437A19">
        <w:rPr>
          <w:rFonts w:ascii="Arial" w:hAnsi="Arial" w:cs="Arial"/>
          <w:sz w:val="23"/>
          <w:szCs w:val="23"/>
          <w:lang w:eastAsia="en-US"/>
        </w:rPr>
        <w:t xml:space="preserve"> avtonomno:</w:t>
      </w:r>
    </w:p>
    <w:p w:rsidR="00694A3E" w:rsidRPr="00437A19" w:rsidRDefault="00012BFF" w:rsidP="00173120">
      <w:pPr>
        <w:pStyle w:val="Odstavekseznama"/>
        <w:numPr>
          <w:ilvl w:val="0"/>
          <w:numId w:val="14"/>
        </w:numPr>
        <w:jc w:val="both"/>
        <w:rPr>
          <w:rFonts w:ascii="Arial" w:hAnsi="Arial" w:cs="Arial"/>
          <w:sz w:val="23"/>
          <w:szCs w:val="23"/>
          <w:lang w:eastAsia="en-US"/>
        </w:rPr>
      </w:pPr>
      <w:r w:rsidRPr="00437A19">
        <w:rPr>
          <w:rFonts w:ascii="Arial" w:hAnsi="Arial" w:cs="Arial"/>
          <w:sz w:val="23"/>
          <w:szCs w:val="23"/>
          <w:lang w:eastAsia="en-US"/>
        </w:rPr>
        <w:t>širi obseg</w:t>
      </w:r>
      <w:r w:rsidR="00785C8C" w:rsidRPr="00437A19">
        <w:rPr>
          <w:rFonts w:ascii="Arial" w:hAnsi="Arial" w:cs="Arial"/>
          <w:sz w:val="23"/>
          <w:szCs w:val="23"/>
          <w:lang w:eastAsia="en-US"/>
        </w:rPr>
        <w:t xml:space="preserve"> (nabor)</w:t>
      </w:r>
      <w:r w:rsidRPr="00437A19">
        <w:rPr>
          <w:rFonts w:ascii="Arial" w:hAnsi="Arial" w:cs="Arial"/>
          <w:sz w:val="23"/>
          <w:szCs w:val="23"/>
          <w:lang w:eastAsia="en-US"/>
        </w:rPr>
        <w:t xml:space="preserve"> konkretnih poslovnih odločitev, </w:t>
      </w:r>
      <w:r w:rsidR="00173120" w:rsidRPr="00437A19">
        <w:rPr>
          <w:rFonts w:ascii="Arial" w:hAnsi="Arial" w:cs="Arial"/>
          <w:sz w:val="23"/>
          <w:szCs w:val="23"/>
          <w:lang w:eastAsia="en-US"/>
        </w:rPr>
        <w:t xml:space="preserve">pri sprejemanju katerih </w:t>
      </w:r>
      <w:r w:rsidR="00785C8C" w:rsidRPr="00437A19">
        <w:rPr>
          <w:rFonts w:ascii="Arial" w:hAnsi="Arial" w:cs="Arial"/>
          <w:sz w:val="23"/>
          <w:szCs w:val="23"/>
          <w:lang w:eastAsia="en-US"/>
        </w:rPr>
        <w:t>naj bo</w:t>
      </w:r>
      <w:r w:rsidR="00173120" w:rsidRPr="00437A19">
        <w:rPr>
          <w:rFonts w:ascii="Arial" w:hAnsi="Arial" w:cs="Arial"/>
          <w:sz w:val="23"/>
          <w:szCs w:val="23"/>
          <w:lang w:eastAsia="en-US"/>
        </w:rPr>
        <w:t xml:space="preserve"> </w:t>
      </w:r>
      <w:r w:rsidR="007357A9" w:rsidRPr="00437A19">
        <w:rPr>
          <w:rFonts w:ascii="Arial" w:hAnsi="Arial" w:cs="Arial"/>
          <w:sz w:val="23"/>
          <w:szCs w:val="23"/>
          <w:lang w:eastAsia="en-US"/>
        </w:rPr>
        <w:t xml:space="preserve">na </w:t>
      </w:r>
      <w:r w:rsidR="00B7395F" w:rsidRPr="00437A19">
        <w:rPr>
          <w:rFonts w:ascii="Arial" w:hAnsi="Arial" w:cs="Arial"/>
          <w:sz w:val="23"/>
          <w:szCs w:val="23"/>
          <w:lang w:eastAsia="en-US"/>
        </w:rPr>
        <w:t xml:space="preserve"> </w:t>
      </w:r>
      <w:r w:rsidR="007357A9" w:rsidRPr="00437A19">
        <w:rPr>
          <w:rFonts w:ascii="Arial" w:hAnsi="Arial" w:cs="Arial"/>
          <w:sz w:val="23"/>
          <w:szCs w:val="23"/>
          <w:lang w:eastAsia="en-US"/>
        </w:rPr>
        <w:t xml:space="preserve">tak ali drugačen »participacijski način« </w:t>
      </w:r>
      <w:r w:rsidR="00173120" w:rsidRPr="00437A19">
        <w:rPr>
          <w:rFonts w:ascii="Arial" w:hAnsi="Arial" w:cs="Arial"/>
          <w:sz w:val="23"/>
          <w:szCs w:val="23"/>
          <w:lang w:eastAsia="en-US"/>
        </w:rPr>
        <w:t>(</w:t>
      </w:r>
      <w:r w:rsidRPr="00437A19">
        <w:rPr>
          <w:rFonts w:ascii="Arial" w:hAnsi="Arial" w:cs="Arial"/>
          <w:sz w:val="23"/>
          <w:szCs w:val="23"/>
          <w:lang w:eastAsia="en-US"/>
        </w:rPr>
        <w:t>obveščanj</w:t>
      </w:r>
      <w:r w:rsidR="00173120" w:rsidRPr="00437A19">
        <w:rPr>
          <w:rFonts w:ascii="Arial" w:hAnsi="Arial" w:cs="Arial"/>
          <w:sz w:val="23"/>
          <w:szCs w:val="23"/>
          <w:lang w:eastAsia="en-US"/>
        </w:rPr>
        <w:t>e</w:t>
      </w:r>
      <w:r w:rsidRPr="00437A19">
        <w:rPr>
          <w:rFonts w:ascii="Arial" w:hAnsi="Arial" w:cs="Arial"/>
          <w:sz w:val="23"/>
          <w:szCs w:val="23"/>
          <w:lang w:eastAsia="en-US"/>
        </w:rPr>
        <w:t>, skupn</w:t>
      </w:r>
      <w:r w:rsidR="00173120" w:rsidRPr="00437A19">
        <w:rPr>
          <w:rFonts w:ascii="Arial" w:hAnsi="Arial" w:cs="Arial"/>
          <w:sz w:val="23"/>
          <w:szCs w:val="23"/>
          <w:lang w:eastAsia="en-US"/>
        </w:rPr>
        <w:t>o</w:t>
      </w:r>
      <w:r w:rsidRPr="00437A19">
        <w:rPr>
          <w:rFonts w:ascii="Arial" w:hAnsi="Arial" w:cs="Arial"/>
          <w:sz w:val="23"/>
          <w:szCs w:val="23"/>
          <w:lang w:eastAsia="en-US"/>
        </w:rPr>
        <w:t xml:space="preserve"> po</w:t>
      </w:r>
      <w:r w:rsidR="001550F9" w:rsidRPr="00437A19">
        <w:rPr>
          <w:rFonts w:ascii="Arial" w:hAnsi="Arial" w:cs="Arial"/>
          <w:sz w:val="23"/>
          <w:szCs w:val="23"/>
          <w:lang w:eastAsia="en-US"/>
        </w:rPr>
        <w:t>svetovanj</w:t>
      </w:r>
      <w:r w:rsidR="00173120" w:rsidRPr="00437A19">
        <w:rPr>
          <w:rFonts w:ascii="Arial" w:hAnsi="Arial" w:cs="Arial"/>
          <w:sz w:val="23"/>
          <w:szCs w:val="23"/>
          <w:lang w:eastAsia="en-US"/>
        </w:rPr>
        <w:t>e</w:t>
      </w:r>
      <w:r w:rsidR="001550F9" w:rsidRPr="00437A19">
        <w:rPr>
          <w:rFonts w:ascii="Arial" w:hAnsi="Arial" w:cs="Arial"/>
          <w:sz w:val="23"/>
          <w:szCs w:val="23"/>
          <w:lang w:eastAsia="en-US"/>
        </w:rPr>
        <w:t xml:space="preserve"> ali soodločanj</w:t>
      </w:r>
      <w:r w:rsidR="00173120" w:rsidRPr="00437A19">
        <w:rPr>
          <w:rFonts w:ascii="Arial" w:hAnsi="Arial" w:cs="Arial"/>
          <w:sz w:val="23"/>
          <w:szCs w:val="23"/>
          <w:lang w:eastAsia="en-US"/>
        </w:rPr>
        <w:t>e)</w:t>
      </w:r>
      <w:r w:rsidR="001550F9" w:rsidRPr="00437A19">
        <w:rPr>
          <w:rFonts w:ascii="Arial" w:hAnsi="Arial" w:cs="Arial"/>
          <w:sz w:val="23"/>
          <w:szCs w:val="23"/>
          <w:lang w:eastAsia="en-US"/>
        </w:rPr>
        <w:t xml:space="preserve"> </w:t>
      </w:r>
      <w:r w:rsidR="00173120" w:rsidRPr="00437A19">
        <w:rPr>
          <w:rFonts w:ascii="Arial" w:hAnsi="Arial" w:cs="Arial"/>
          <w:sz w:val="23"/>
          <w:szCs w:val="23"/>
          <w:lang w:eastAsia="en-US"/>
        </w:rPr>
        <w:t xml:space="preserve">vključen svet delavcev, </w:t>
      </w:r>
      <w:r w:rsidR="001550F9" w:rsidRPr="00437A19">
        <w:rPr>
          <w:rFonts w:ascii="Arial" w:hAnsi="Arial" w:cs="Arial"/>
          <w:sz w:val="23"/>
          <w:szCs w:val="23"/>
          <w:lang w:eastAsia="en-US"/>
        </w:rPr>
        <w:t xml:space="preserve">tudi na tiste odločitve, ki jih zakon neposredno </w:t>
      </w:r>
      <w:r w:rsidR="00785C8C" w:rsidRPr="00437A19">
        <w:rPr>
          <w:rFonts w:ascii="Arial" w:hAnsi="Arial" w:cs="Arial"/>
          <w:sz w:val="23"/>
          <w:szCs w:val="23"/>
          <w:lang w:eastAsia="en-US"/>
        </w:rPr>
        <w:t xml:space="preserve">sicer </w:t>
      </w:r>
      <w:r w:rsidR="001550F9" w:rsidRPr="00437A19">
        <w:rPr>
          <w:rFonts w:ascii="Arial" w:hAnsi="Arial" w:cs="Arial"/>
          <w:sz w:val="23"/>
          <w:szCs w:val="23"/>
          <w:lang w:eastAsia="en-US"/>
        </w:rPr>
        <w:t>ne določa</w:t>
      </w:r>
      <w:r w:rsidR="00173120" w:rsidRPr="00437A19">
        <w:rPr>
          <w:rFonts w:ascii="Arial" w:hAnsi="Arial" w:cs="Arial"/>
          <w:sz w:val="23"/>
          <w:szCs w:val="23"/>
          <w:lang w:eastAsia="en-US"/>
        </w:rPr>
        <w:t xml:space="preserve"> kot predmet obvezne participacije sveta delavcev</w:t>
      </w:r>
      <w:r w:rsidR="001550F9" w:rsidRPr="00437A19">
        <w:rPr>
          <w:rFonts w:ascii="Arial" w:hAnsi="Arial" w:cs="Arial"/>
          <w:sz w:val="23"/>
          <w:szCs w:val="23"/>
          <w:lang w:eastAsia="en-US"/>
        </w:rPr>
        <w:t>;</w:t>
      </w:r>
    </w:p>
    <w:p w:rsidR="001550F9" w:rsidRPr="00437A19" w:rsidRDefault="00E2530F" w:rsidP="00173120">
      <w:pPr>
        <w:pStyle w:val="Odstavekseznama"/>
        <w:numPr>
          <w:ilvl w:val="0"/>
          <w:numId w:val="14"/>
        </w:numPr>
        <w:jc w:val="both"/>
        <w:rPr>
          <w:rFonts w:ascii="Arial" w:hAnsi="Arial" w:cs="Arial"/>
          <w:sz w:val="23"/>
          <w:szCs w:val="23"/>
          <w:lang w:eastAsia="en-US"/>
        </w:rPr>
      </w:pPr>
      <w:r w:rsidRPr="00437A19">
        <w:rPr>
          <w:rFonts w:ascii="Arial" w:hAnsi="Arial" w:cs="Arial"/>
          <w:sz w:val="23"/>
          <w:szCs w:val="23"/>
          <w:lang w:eastAsia="en-US"/>
        </w:rPr>
        <w:t xml:space="preserve">relativno </w:t>
      </w:r>
      <w:r w:rsidR="00785C8C" w:rsidRPr="00437A19">
        <w:rPr>
          <w:rFonts w:ascii="Arial" w:hAnsi="Arial" w:cs="Arial"/>
          <w:sz w:val="23"/>
          <w:szCs w:val="23"/>
          <w:lang w:eastAsia="en-US"/>
        </w:rPr>
        <w:t>krepi »participacijski vpliv«</w:t>
      </w:r>
      <w:r w:rsidR="00173120" w:rsidRPr="00437A19">
        <w:rPr>
          <w:rFonts w:ascii="Arial" w:hAnsi="Arial" w:cs="Arial"/>
          <w:sz w:val="23"/>
          <w:szCs w:val="23"/>
          <w:lang w:eastAsia="en-US"/>
        </w:rPr>
        <w:t xml:space="preserve"> sveta delavcev </w:t>
      </w:r>
      <w:r w:rsidR="00785C8C" w:rsidRPr="00437A19">
        <w:rPr>
          <w:rFonts w:ascii="Arial" w:hAnsi="Arial" w:cs="Arial"/>
          <w:sz w:val="23"/>
          <w:szCs w:val="23"/>
          <w:lang w:eastAsia="en-US"/>
        </w:rPr>
        <w:t>pri posameznih poslovnih odločitvah</w:t>
      </w:r>
      <w:r w:rsidR="005E2CE7" w:rsidRPr="00437A19">
        <w:rPr>
          <w:rFonts w:ascii="Arial" w:hAnsi="Arial" w:cs="Arial"/>
          <w:sz w:val="23"/>
          <w:szCs w:val="23"/>
          <w:lang w:eastAsia="en-US"/>
        </w:rPr>
        <w:t xml:space="preserve"> v primerjavi z »zakonskim minimumom«</w:t>
      </w:r>
      <w:r w:rsidR="00785C8C" w:rsidRPr="00437A19">
        <w:rPr>
          <w:rFonts w:ascii="Arial" w:hAnsi="Arial" w:cs="Arial"/>
          <w:sz w:val="23"/>
          <w:szCs w:val="23"/>
          <w:lang w:eastAsia="en-US"/>
        </w:rPr>
        <w:t>;</w:t>
      </w:r>
    </w:p>
    <w:p w:rsidR="00785C8C" w:rsidRPr="00437A19" w:rsidRDefault="00785C8C" w:rsidP="00173120">
      <w:pPr>
        <w:pStyle w:val="Odstavekseznama"/>
        <w:numPr>
          <w:ilvl w:val="0"/>
          <w:numId w:val="14"/>
        </w:numPr>
        <w:jc w:val="both"/>
        <w:rPr>
          <w:rFonts w:ascii="Arial" w:hAnsi="Arial" w:cs="Arial"/>
          <w:sz w:val="23"/>
          <w:szCs w:val="23"/>
          <w:lang w:eastAsia="en-US"/>
        </w:rPr>
      </w:pPr>
      <w:r w:rsidRPr="00437A19">
        <w:rPr>
          <w:rFonts w:ascii="Arial" w:hAnsi="Arial" w:cs="Arial"/>
          <w:sz w:val="23"/>
          <w:szCs w:val="23"/>
          <w:lang w:eastAsia="en-US"/>
        </w:rPr>
        <w:t xml:space="preserve">uveljavlja nove »oblike </w:t>
      </w:r>
      <w:r w:rsidR="00500E42" w:rsidRPr="00437A19">
        <w:rPr>
          <w:rFonts w:ascii="Arial" w:hAnsi="Arial" w:cs="Arial"/>
          <w:sz w:val="23"/>
          <w:szCs w:val="23"/>
          <w:lang w:eastAsia="en-US"/>
        </w:rPr>
        <w:t xml:space="preserve">in načine </w:t>
      </w:r>
      <w:r w:rsidRPr="00437A19">
        <w:rPr>
          <w:rFonts w:ascii="Arial" w:hAnsi="Arial" w:cs="Arial"/>
          <w:sz w:val="23"/>
          <w:szCs w:val="23"/>
          <w:lang w:eastAsia="en-US"/>
        </w:rPr>
        <w:t>participacije« delavskih predstavnikov pri poslovnem odločanju</w:t>
      </w:r>
      <w:r w:rsidR="00C2067F" w:rsidRPr="00437A19">
        <w:rPr>
          <w:rFonts w:ascii="Arial" w:hAnsi="Arial" w:cs="Arial"/>
          <w:sz w:val="23"/>
          <w:szCs w:val="23"/>
          <w:lang w:eastAsia="en-US"/>
        </w:rPr>
        <w:t xml:space="preserve"> v primerjavi z zakonsko določenimi;</w:t>
      </w:r>
      <w:r w:rsidRPr="00437A19">
        <w:rPr>
          <w:rFonts w:ascii="Arial" w:hAnsi="Arial" w:cs="Arial"/>
          <w:sz w:val="23"/>
          <w:szCs w:val="23"/>
          <w:lang w:eastAsia="en-US"/>
        </w:rPr>
        <w:t>.</w:t>
      </w:r>
    </w:p>
    <w:p w:rsidR="00C2067F" w:rsidRPr="00437A19" w:rsidRDefault="009D3C9A" w:rsidP="00173120">
      <w:pPr>
        <w:pStyle w:val="Odstavekseznama"/>
        <w:numPr>
          <w:ilvl w:val="0"/>
          <w:numId w:val="14"/>
        </w:numPr>
        <w:jc w:val="both"/>
        <w:rPr>
          <w:rFonts w:ascii="Arial" w:hAnsi="Arial" w:cs="Arial"/>
          <w:sz w:val="23"/>
          <w:szCs w:val="23"/>
          <w:lang w:eastAsia="en-US"/>
        </w:rPr>
      </w:pPr>
      <w:r w:rsidRPr="00437A19">
        <w:rPr>
          <w:rFonts w:ascii="Arial" w:hAnsi="Arial" w:cs="Arial"/>
          <w:sz w:val="23"/>
          <w:szCs w:val="23"/>
          <w:lang w:eastAsia="en-US"/>
        </w:rPr>
        <w:t>prepušča določene odločitve</w:t>
      </w:r>
      <w:r w:rsidR="00AB75CE" w:rsidRPr="00437A19">
        <w:rPr>
          <w:rFonts w:ascii="Arial" w:hAnsi="Arial" w:cs="Arial"/>
          <w:sz w:val="23"/>
          <w:szCs w:val="23"/>
          <w:lang w:eastAsia="en-US"/>
        </w:rPr>
        <w:t xml:space="preserve"> v zvezi z uresničevanjem interesov zaposlenih</w:t>
      </w:r>
      <w:r w:rsidRPr="00437A19">
        <w:rPr>
          <w:rFonts w:ascii="Arial" w:hAnsi="Arial" w:cs="Arial"/>
          <w:sz w:val="23"/>
          <w:szCs w:val="23"/>
          <w:lang w:eastAsia="en-US"/>
        </w:rPr>
        <w:t xml:space="preserve"> v izključno pristojnost sveta delavcev.</w:t>
      </w:r>
    </w:p>
    <w:p w:rsidR="009D3C9A" w:rsidRPr="00437A19" w:rsidRDefault="009D3C9A" w:rsidP="00785C8C">
      <w:pPr>
        <w:jc w:val="both"/>
        <w:rPr>
          <w:rFonts w:ascii="Arial" w:hAnsi="Arial" w:cs="Arial"/>
          <w:sz w:val="23"/>
          <w:szCs w:val="23"/>
          <w:lang w:eastAsia="en-US"/>
        </w:rPr>
      </w:pPr>
    </w:p>
    <w:p w:rsidR="002B7273" w:rsidRPr="00437A19" w:rsidRDefault="005E20A7" w:rsidP="00785C8C">
      <w:pPr>
        <w:jc w:val="both"/>
        <w:rPr>
          <w:rFonts w:ascii="Arial" w:hAnsi="Arial" w:cs="Arial"/>
          <w:b/>
          <w:sz w:val="23"/>
          <w:szCs w:val="23"/>
          <w:lang w:eastAsia="en-US"/>
        </w:rPr>
      </w:pPr>
      <w:r w:rsidRPr="00437A19">
        <w:rPr>
          <w:rFonts w:ascii="Arial" w:hAnsi="Arial" w:cs="Arial"/>
          <w:b/>
          <w:sz w:val="23"/>
          <w:szCs w:val="23"/>
          <w:lang w:eastAsia="en-US"/>
        </w:rPr>
        <w:t xml:space="preserve">A. </w:t>
      </w:r>
    </w:p>
    <w:p w:rsidR="00785C8C" w:rsidRPr="00437A19" w:rsidRDefault="00785C8C" w:rsidP="00785C8C">
      <w:pPr>
        <w:jc w:val="both"/>
        <w:rPr>
          <w:rFonts w:ascii="Arial" w:hAnsi="Arial" w:cs="Arial"/>
          <w:sz w:val="23"/>
          <w:szCs w:val="23"/>
          <w:lang w:eastAsia="en-US"/>
        </w:rPr>
      </w:pPr>
      <w:r w:rsidRPr="00437A19">
        <w:rPr>
          <w:rFonts w:ascii="Arial" w:hAnsi="Arial" w:cs="Arial"/>
          <w:sz w:val="23"/>
          <w:szCs w:val="23"/>
          <w:lang w:eastAsia="en-US"/>
        </w:rPr>
        <w:t>Glede na smisel in namen ter cilje razvoja participacije zaposlenih pri upravljanju</w:t>
      </w:r>
      <w:r w:rsidR="007357A9" w:rsidRPr="00437A19">
        <w:rPr>
          <w:rFonts w:ascii="Arial" w:hAnsi="Arial" w:cs="Arial"/>
          <w:sz w:val="23"/>
          <w:szCs w:val="23"/>
          <w:lang w:eastAsia="en-US"/>
        </w:rPr>
        <w:t xml:space="preserve"> si družba prizadeva </w:t>
      </w:r>
      <w:r w:rsidR="00B7395F" w:rsidRPr="00437A19">
        <w:rPr>
          <w:rFonts w:ascii="Arial" w:hAnsi="Arial" w:cs="Arial"/>
          <w:sz w:val="23"/>
          <w:szCs w:val="23"/>
          <w:lang w:eastAsia="en-US"/>
        </w:rPr>
        <w:t xml:space="preserve">dodatno </w:t>
      </w:r>
      <w:r w:rsidR="007357A9" w:rsidRPr="00437A19">
        <w:rPr>
          <w:rFonts w:ascii="Arial" w:hAnsi="Arial" w:cs="Arial"/>
          <w:sz w:val="23"/>
          <w:szCs w:val="23"/>
          <w:lang w:eastAsia="en-US"/>
        </w:rPr>
        <w:t>vključiti svet delavcev</w:t>
      </w:r>
      <w:r w:rsidR="005E20A7" w:rsidRPr="00437A19">
        <w:rPr>
          <w:rFonts w:ascii="Arial" w:hAnsi="Arial" w:cs="Arial"/>
          <w:sz w:val="23"/>
          <w:szCs w:val="23"/>
          <w:lang w:eastAsia="en-US"/>
        </w:rPr>
        <w:t xml:space="preserve"> </w:t>
      </w:r>
      <w:r w:rsidR="00B7395F" w:rsidRPr="00437A19">
        <w:rPr>
          <w:rFonts w:ascii="Arial" w:hAnsi="Arial" w:cs="Arial"/>
          <w:sz w:val="23"/>
          <w:szCs w:val="23"/>
          <w:lang w:eastAsia="en-US"/>
        </w:rPr>
        <w:t xml:space="preserve">tudi </w:t>
      </w:r>
      <w:r w:rsidR="005E20A7" w:rsidRPr="00437A19">
        <w:rPr>
          <w:rFonts w:ascii="Arial" w:hAnsi="Arial" w:cs="Arial"/>
          <w:sz w:val="23"/>
          <w:szCs w:val="23"/>
          <w:lang w:eastAsia="en-US"/>
        </w:rPr>
        <w:t xml:space="preserve">v postopke sprejemanja </w:t>
      </w:r>
      <w:r w:rsidR="00B7395F" w:rsidRPr="00437A19">
        <w:rPr>
          <w:rFonts w:ascii="Arial" w:hAnsi="Arial" w:cs="Arial"/>
          <w:sz w:val="23"/>
          <w:szCs w:val="23"/>
          <w:lang w:eastAsia="en-US"/>
        </w:rPr>
        <w:t>zlasti</w:t>
      </w:r>
      <w:r w:rsidR="00760174" w:rsidRPr="00437A19">
        <w:rPr>
          <w:rFonts w:ascii="Arial" w:hAnsi="Arial" w:cs="Arial"/>
          <w:sz w:val="23"/>
          <w:szCs w:val="23"/>
          <w:lang w:eastAsia="en-US"/>
        </w:rPr>
        <w:t xml:space="preserve"> </w:t>
      </w:r>
      <w:r w:rsidR="005E20A7" w:rsidRPr="00437A19">
        <w:rPr>
          <w:rFonts w:ascii="Arial" w:hAnsi="Arial" w:cs="Arial"/>
          <w:sz w:val="23"/>
          <w:szCs w:val="23"/>
          <w:lang w:eastAsia="en-US"/>
        </w:rPr>
        <w:t xml:space="preserve">naslednjih odločitev, ki </w:t>
      </w:r>
      <w:r w:rsidR="00081097" w:rsidRPr="00437A19">
        <w:rPr>
          <w:rFonts w:ascii="Arial" w:hAnsi="Arial" w:cs="Arial"/>
          <w:sz w:val="23"/>
          <w:szCs w:val="23"/>
          <w:lang w:eastAsia="en-US"/>
        </w:rPr>
        <w:t xml:space="preserve">sicer </w:t>
      </w:r>
      <w:r w:rsidR="005E20A7" w:rsidRPr="00437A19">
        <w:rPr>
          <w:rFonts w:ascii="Arial" w:hAnsi="Arial" w:cs="Arial"/>
          <w:sz w:val="23"/>
          <w:szCs w:val="23"/>
          <w:lang w:eastAsia="en-US"/>
        </w:rPr>
        <w:t xml:space="preserve">niso predmet participacije že po samem zakonu: </w:t>
      </w:r>
      <w:r w:rsidRPr="00437A19">
        <w:rPr>
          <w:rFonts w:ascii="Arial" w:hAnsi="Arial" w:cs="Arial"/>
          <w:sz w:val="23"/>
          <w:szCs w:val="23"/>
          <w:lang w:eastAsia="en-US"/>
        </w:rPr>
        <w:t xml:space="preserve"> </w:t>
      </w:r>
    </w:p>
    <w:p w:rsidR="00A810DD" w:rsidRPr="00437A19" w:rsidRDefault="00A810DD"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 xml:space="preserve">stanje in gibanja na področju zaposlovanja, fluktuacije ter razvoja kadrov (izobraževanje, motiviranje, napredovanje itd.), </w:t>
      </w:r>
    </w:p>
    <w:p w:rsidR="00A810DD" w:rsidRPr="00437A19" w:rsidRDefault="00A810DD"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 xml:space="preserve">obseg in gibanje nadurnega, nočnega in nedeljskega oziroma prazničnega dela, </w:t>
      </w:r>
    </w:p>
    <w:p w:rsidR="00A810DD" w:rsidRPr="00437A19" w:rsidRDefault="00A810DD"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 xml:space="preserve">spremembe v organizaciji delovnega časa v družbi ali v posameznih delih delovnega procesa, </w:t>
      </w:r>
    </w:p>
    <w:p w:rsidR="000F11CE" w:rsidRPr="00437A19" w:rsidRDefault="000F11CE" w:rsidP="000F11CE">
      <w:pPr>
        <w:pStyle w:val="Odstavekseznama"/>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rPr>
          <w:rFonts w:ascii="Arial" w:hAnsi="Arial" w:cs="Arial"/>
          <w:sz w:val="23"/>
          <w:szCs w:val="23"/>
        </w:rPr>
      </w:pPr>
      <w:r w:rsidRPr="00437A19">
        <w:rPr>
          <w:rFonts w:ascii="Arial" w:hAnsi="Arial" w:cs="Arial"/>
          <w:sz w:val="23"/>
          <w:szCs w:val="23"/>
        </w:rPr>
        <w:t>urejanje delovnih pogojev in delovnega okolja,</w:t>
      </w:r>
    </w:p>
    <w:p w:rsidR="00A810DD" w:rsidRPr="00437A19" w:rsidRDefault="00A810DD" w:rsidP="000F0C78">
      <w:pPr>
        <w:numPr>
          <w:ilvl w:val="0"/>
          <w:numId w:val="19"/>
        </w:numPr>
        <w:spacing w:line="264" w:lineRule="atLeast"/>
        <w:jc w:val="both"/>
        <w:rPr>
          <w:rFonts w:ascii="Arial" w:hAnsi="Arial" w:cs="Arial"/>
          <w:sz w:val="23"/>
          <w:szCs w:val="23"/>
        </w:rPr>
      </w:pPr>
      <w:r w:rsidRPr="00437A19">
        <w:rPr>
          <w:rFonts w:ascii="Arial" w:hAnsi="Arial" w:cs="Arial"/>
          <w:bCs/>
          <w:sz w:val="23"/>
          <w:szCs w:val="23"/>
        </w:rPr>
        <w:t>izločitev in prenos dela dejavnosti oziroma delovnega procesa na drugega delodajalca,</w:t>
      </w:r>
    </w:p>
    <w:p w:rsidR="00270F68" w:rsidRPr="00437A19" w:rsidRDefault="00A810DD"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 xml:space="preserve">ustanavljanje </w:t>
      </w:r>
      <w:r w:rsidR="00270F68" w:rsidRPr="00437A19">
        <w:rPr>
          <w:rFonts w:ascii="Arial" w:hAnsi="Arial" w:cs="Arial"/>
          <w:bCs/>
          <w:sz w:val="23"/>
          <w:szCs w:val="23"/>
        </w:rPr>
        <w:t xml:space="preserve">in »ukinjanje« </w:t>
      </w:r>
      <w:r w:rsidRPr="00437A19">
        <w:rPr>
          <w:rFonts w:ascii="Arial" w:hAnsi="Arial" w:cs="Arial"/>
          <w:bCs/>
          <w:sz w:val="23"/>
          <w:szCs w:val="23"/>
        </w:rPr>
        <w:t xml:space="preserve">hčerinskih družb </w:t>
      </w:r>
      <w:r w:rsidR="00270F68" w:rsidRPr="00437A19">
        <w:rPr>
          <w:rFonts w:ascii="Arial" w:hAnsi="Arial" w:cs="Arial"/>
          <w:bCs/>
          <w:sz w:val="23"/>
          <w:szCs w:val="23"/>
        </w:rPr>
        <w:t>ali podružnic;</w:t>
      </w:r>
    </w:p>
    <w:p w:rsidR="00A810DD" w:rsidRPr="00437A19" w:rsidRDefault="00270F68"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ustanavljanje</w:t>
      </w:r>
      <w:r w:rsidR="00A810DD" w:rsidRPr="00437A19">
        <w:rPr>
          <w:rFonts w:ascii="Arial" w:hAnsi="Arial" w:cs="Arial"/>
          <w:bCs/>
          <w:sz w:val="23"/>
          <w:szCs w:val="23"/>
        </w:rPr>
        <w:t xml:space="preserve"> vzporednih družb z enako dejavnostjo oziroma potencialnih prevzemnih družb.</w:t>
      </w:r>
    </w:p>
    <w:p w:rsidR="00A810DD" w:rsidRPr="00437A19" w:rsidRDefault="00A810DD" w:rsidP="000F0C78">
      <w:pPr>
        <w:numPr>
          <w:ilvl w:val="0"/>
          <w:numId w:val="19"/>
        </w:numPr>
        <w:spacing w:line="264" w:lineRule="atLeast"/>
        <w:jc w:val="both"/>
        <w:rPr>
          <w:rFonts w:ascii="Arial" w:hAnsi="Arial" w:cs="Arial"/>
          <w:sz w:val="23"/>
          <w:szCs w:val="23"/>
        </w:rPr>
      </w:pPr>
      <w:r w:rsidRPr="00437A19">
        <w:rPr>
          <w:rFonts w:ascii="Arial" w:hAnsi="Arial" w:cs="Arial"/>
          <w:sz w:val="23"/>
          <w:szCs w:val="23"/>
        </w:rPr>
        <w:t xml:space="preserve">organizacijski in delovnopravni splošni akti ter organizacijska navodila </w:t>
      </w:r>
      <w:r w:rsidR="00270F68" w:rsidRPr="00437A19">
        <w:rPr>
          <w:rFonts w:ascii="Arial" w:hAnsi="Arial" w:cs="Arial"/>
          <w:sz w:val="23"/>
          <w:szCs w:val="23"/>
        </w:rPr>
        <w:t>v družbi</w:t>
      </w:r>
      <w:r w:rsidRPr="00437A19">
        <w:rPr>
          <w:rFonts w:ascii="Arial" w:hAnsi="Arial" w:cs="Arial"/>
          <w:sz w:val="23"/>
          <w:szCs w:val="23"/>
        </w:rPr>
        <w:t>,</w:t>
      </w:r>
    </w:p>
    <w:p w:rsidR="00A810DD" w:rsidRPr="00437A19" w:rsidRDefault="00A810DD"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izbira delavcev s posebni</w:t>
      </w:r>
      <w:r w:rsidR="00B7395F" w:rsidRPr="00437A19">
        <w:rPr>
          <w:rFonts w:ascii="Arial" w:hAnsi="Arial" w:cs="Arial"/>
          <w:bCs/>
          <w:sz w:val="23"/>
          <w:szCs w:val="23"/>
        </w:rPr>
        <w:t>mi pooblastili in odgovornostmi oziroma vodilnih in vodstvenih delavcev</w:t>
      </w:r>
      <w:r w:rsidRPr="00437A19">
        <w:rPr>
          <w:rFonts w:ascii="Arial" w:hAnsi="Arial" w:cs="Arial"/>
          <w:bCs/>
          <w:sz w:val="23"/>
          <w:szCs w:val="23"/>
        </w:rPr>
        <w:t>,</w:t>
      </w:r>
      <w:r w:rsidR="00B7395F" w:rsidRPr="00437A19">
        <w:rPr>
          <w:rFonts w:ascii="Arial" w:hAnsi="Arial" w:cs="Arial"/>
          <w:bCs/>
          <w:sz w:val="23"/>
          <w:szCs w:val="23"/>
        </w:rPr>
        <w:t xml:space="preserve"> </w:t>
      </w:r>
    </w:p>
    <w:p w:rsidR="00A810DD" w:rsidRPr="00437A19" w:rsidRDefault="00A810DD"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 xml:space="preserve">kratkoročni, srednjeročni in dolgoročni programi in ukrepi na področju zaposlovanja ter izobraževanja, motiviranja, napredovanja in drugih elementov </w:t>
      </w:r>
      <w:r w:rsidR="00B7395F" w:rsidRPr="00437A19">
        <w:rPr>
          <w:rFonts w:ascii="Arial" w:hAnsi="Arial" w:cs="Arial"/>
          <w:bCs/>
          <w:sz w:val="23"/>
          <w:szCs w:val="23"/>
        </w:rPr>
        <w:t xml:space="preserve">razvoja kadrov in </w:t>
      </w:r>
      <w:r w:rsidRPr="00437A19">
        <w:rPr>
          <w:rFonts w:ascii="Arial" w:hAnsi="Arial" w:cs="Arial"/>
          <w:bCs/>
          <w:sz w:val="23"/>
          <w:szCs w:val="23"/>
        </w:rPr>
        <w:t>upravljanja s človeškimi viri,</w:t>
      </w:r>
    </w:p>
    <w:p w:rsidR="00A810DD" w:rsidRPr="00437A19" w:rsidRDefault="00A810DD" w:rsidP="000F0C78">
      <w:pPr>
        <w:numPr>
          <w:ilvl w:val="0"/>
          <w:numId w:val="19"/>
        </w:numPr>
        <w:spacing w:line="264" w:lineRule="atLeast"/>
        <w:jc w:val="both"/>
        <w:rPr>
          <w:rFonts w:ascii="Arial" w:hAnsi="Arial" w:cs="Arial"/>
          <w:sz w:val="23"/>
          <w:szCs w:val="23"/>
        </w:rPr>
      </w:pPr>
      <w:r w:rsidRPr="00437A19">
        <w:rPr>
          <w:rFonts w:ascii="Arial" w:hAnsi="Arial" w:cs="Arial"/>
          <w:sz w:val="23"/>
          <w:szCs w:val="23"/>
        </w:rPr>
        <w:t>programi in ukrepi na področju izgrajevanja sistema internega komuniciranja v družbi,</w:t>
      </w:r>
    </w:p>
    <w:p w:rsidR="00A810DD" w:rsidRPr="00437A19" w:rsidRDefault="00A810DD"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lastRenderedPageBreak/>
        <w:t>notranji organizacijski ukrepi, ki imajo za posledico spremembe pogodb o zaposlitvi glede vsebine dela in plačila za delo,</w:t>
      </w:r>
    </w:p>
    <w:p w:rsidR="00270F68" w:rsidRPr="00437A19" w:rsidRDefault="00A810DD"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vprašanja v zvezi z varstvom osebnih podatkov,</w:t>
      </w:r>
    </w:p>
    <w:p w:rsidR="00A810DD" w:rsidRPr="00437A19" w:rsidRDefault="00A810DD"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sprememba delodajalca po predpisih o delovnih razmerjih za del delavcev družbe,</w:t>
      </w:r>
    </w:p>
    <w:p w:rsidR="00A810DD" w:rsidRPr="00437A19" w:rsidRDefault="00A810DD" w:rsidP="000F0C78">
      <w:pPr>
        <w:numPr>
          <w:ilvl w:val="0"/>
          <w:numId w:val="19"/>
        </w:numPr>
        <w:spacing w:line="264" w:lineRule="atLeast"/>
        <w:jc w:val="both"/>
        <w:rPr>
          <w:rFonts w:ascii="Arial" w:hAnsi="Arial" w:cs="Arial"/>
          <w:sz w:val="23"/>
          <w:szCs w:val="23"/>
        </w:rPr>
      </w:pPr>
      <w:r w:rsidRPr="00437A19">
        <w:rPr>
          <w:rFonts w:ascii="Arial" w:hAnsi="Arial" w:cs="Arial"/>
          <w:sz w:val="23"/>
          <w:szCs w:val="23"/>
        </w:rPr>
        <w:t>zmanjšanje števila delavcev, ne glede na njihovo število</w:t>
      </w:r>
      <w:r w:rsidR="00270F68" w:rsidRPr="00437A19">
        <w:rPr>
          <w:rFonts w:ascii="Arial" w:hAnsi="Arial" w:cs="Arial"/>
          <w:sz w:val="23"/>
          <w:szCs w:val="23"/>
        </w:rPr>
        <w:t xml:space="preserve"> in razloge za zmanjšanje</w:t>
      </w:r>
      <w:r w:rsidRPr="00437A19">
        <w:rPr>
          <w:rFonts w:ascii="Arial" w:hAnsi="Arial" w:cs="Arial"/>
          <w:sz w:val="23"/>
          <w:szCs w:val="23"/>
        </w:rPr>
        <w:t>,</w:t>
      </w:r>
    </w:p>
    <w:p w:rsidR="000F11CE" w:rsidRPr="00437A19" w:rsidRDefault="000F11CE" w:rsidP="000F11CE">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programi in ukrepi na področju socialnih dejavnosti v družbi,</w:t>
      </w:r>
    </w:p>
    <w:p w:rsidR="00270F68" w:rsidRPr="00437A19" w:rsidRDefault="00270F68" w:rsidP="000F0C78">
      <w:pPr>
        <w:numPr>
          <w:ilvl w:val="0"/>
          <w:numId w:val="19"/>
        </w:numPr>
        <w:spacing w:line="264" w:lineRule="atLeast"/>
        <w:jc w:val="both"/>
        <w:rPr>
          <w:rFonts w:ascii="Arial" w:hAnsi="Arial" w:cs="Arial"/>
          <w:sz w:val="23"/>
          <w:szCs w:val="23"/>
        </w:rPr>
      </w:pPr>
      <w:r w:rsidRPr="00437A19">
        <w:rPr>
          <w:rFonts w:ascii="Arial" w:hAnsi="Arial" w:cs="Arial"/>
          <w:bCs/>
          <w:sz w:val="23"/>
          <w:szCs w:val="23"/>
        </w:rPr>
        <w:t xml:space="preserve">letni razpored delovnega časa (letni delovni koledar) ter osnove in merila za določanje trajanja letnega dopusta in drugih odsotnosti z dela, </w:t>
      </w:r>
    </w:p>
    <w:p w:rsidR="00270F68" w:rsidRPr="00437A19" w:rsidRDefault="00270F68" w:rsidP="000F0C78">
      <w:pPr>
        <w:numPr>
          <w:ilvl w:val="0"/>
          <w:numId w:val="19"/>
        </w:numPr>
        <w:spacing w:line="264" w:lineRule="atLeast"/>
        <w:jc w:val="both"/>
        <w:rPr>
          <w:rFonts w:ascii="Arial" w:hAnsi="Arial" w:cs="Arial"/>
          <w:sz w:val="23"/>
          <w:szCs w:val="23"/>
        </w:rPr>
      </w:pPr>
      <w:r w:rsidRPr="00437A19">
        <w:rPr>
          <w:rFonts w:ascii="Arial" w:hAnsi="Arial" w:cs="Arial"/>
          <w:sz w:val="23"/>
          <w:szCs w:val="23"/>
        </w:rPr>
        <w:t xml:space="preserve">določanje metodologije za vrednotenje delovnih mest na podlagi sistemizacije delovnih mest ter osnov in meril za določanje dela plač iz naslova poslovne uspešnosti, </w:t>
      </w:r>
    </w:p>
    <w:p w:rsidR="00270F68" w:rsidRPr="00437A19" w:rsidRDefault="00270F68"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imenovanje in razrešit</w:t>
      </w:r>
      <w:r w:rsidR="000F0C78" w:rsidRPr="00437A19">
        <w:rPr>
          <w:rFonts w:ascii="Arial" w:hAnsi="Arial" w:cs="Arial"/>
          <w:bCs/>
          <w:sz w:val="23"/>
          <w:szCs w:val="23"/>
        </w:rPr>
        <w:t>e</w:t>
      </w:r>
      <w:r w:rsidRPr="00437A19">
        <w:rPr>
          <w:rFonts w:ascii="Arial" w:hAnsi="Arial" w:cs="Arial"/>
          <w:bCs/>
          <w:sz w:val="23"/>
          <w:szCs w:val="23"/>
        </w:rPr>
        <w:t>v delavca s posebnimi pooblastili in odgovornostmi za kadrovsko in socialno področje v družbi,</w:t>
      </w:r>
    </w:p>
    <w:p w:rsidR="00270F68" w:rsidRPr="00437A19" w:rsidRDefault="00270F68" w:rsidP="000F0C78">
      <w:pPr>
        <w:numPr>
          <w:ilvl w:val="0"/>
          <w:numId w:val="19"/>
        </w:numPr>
        <w:spacing w:line="264" w:lineRule="atLeast"/>
        <w:jc w:val="both"/>
        <w:rPr>
          <w:rFonts w:ascii="Arial" w:hAnsi="Arial" w:cs="Arial"/>
          <w:bCs/>
          <w:sz w:val="23"/>
          <w:szCs w:val="23"/>
        </w:rPr>
      </w:pPr>
      <w:r w:rsidRPr="00437A19">
        <w:rPr>
          <w:rFonts w:ascii="Arial" w:hAnsi="Arial" w:cs="Arial"/>
          <w:bCs/>
          <w:sz w:val="23"/>
          <w:szCs w:val="23"/>
        </w:rPr>
        <w:t>sklenit</w:t>
      </w:r>
      <w:r w:rsidR="000F0C78" w:rsidRPr="00437A19">
        <w:rPr>
          <w:rFonts w:ascii="Arial" w:hAnsi="Arial" w:cs="Arial"/>
          <w:bCs/>
          <w:sz w:val="23"/>
          <w:szCs w:val="23"/>
        </w:rPr>
        <w:t>e</w:t>
      </w:r>
      <w:r w:rsidRPr="00437A19">
        <w:rPr>
          <w:rFonts w:ascii="Arial" w:hAnsi="Arial" w:cs="Arial"/>
          <w:bCs/>
          <w:sz w:val="23"/>
          <w:szCs w:val="23"/>
        </w:rPr>
        <w:t>v pogodbe o udele</w:t>
      </w:r>
      <w:r w:rsidR="000F0C78" w:rsidRPr="00437A19">
        <w:rPr>
          <w:rFonts w:ascii="Arial" w:hAnsi="Arial" w:cs="Arial"/>
          <w:bCs/>
          <w:sz w:val="23"/>
          <w:szCs w:val="23"/>
        </w:rPr>
        <w:t>žbi delavcev pri dobičku družbe.</w:t>
      </w:r>
    </w:p>
    <w:p w:rsidR="008272FF" w:rsidRPr="00437A19" w:rsidRDefault="000F11CE" w:rsidP="00695DC9">
      <w:pPr>
        <w:spacing w:line="264" w:lineRule="atLeast"/>
        <w:jc w:val="both"/>
        <w:rPr>
          <w:rFonts w:ascii="Arial" w:hAnsi="Arial" w:cs="Arial"/>
          <w:bCs/>
          <w:sz w:val="23"/>
          <w:szCs w:val="23"/>
        </w:rPr>
      </w:pPr>
      <w:r w:rsidRPr="00437A19">
        <w:rPr>
          <w:rFonts w:ascii="Arial" w:hAnsi="Arial" w:cs="Arial"/>
          <w:bCs/>
          <w:sz w:val="23"/>
          <w:szCs w:val="23"/>
        </w:rPr>
        <w:t xml:space="preserve">Odločitve iz prve do tretje alineje so </w:t>
      </w:r>
      <w:r w:rsidR="00695DC9" w:rsidRPr="00437A19">
        <w:rPr>
          <w:rFonts w:ascii="Arial" w:hAnsi="Arial" w:cs="Arial"/>
          <w:bCs/>
          <w:sz w:val="23"/>
          <w:szCs w:val="23"/>
        </w:rPr>
        <w:t xml:space="preserve">praviloma </w:t>
      </w:r>
      <w:r w:rsidRPr="00437A19">
        <w:rPr>
          <w:rFonts w:ascii="Arial" w:hAnsi="Arial" w:cs="Arial"/>
          <w:bCs/>
          <w:sz w:val="23"/>
          <w:szCs w:val="23"/>
        </w:rPr>
        <w:t xml:space="preserve">predmet obveščanja sveta delavcev, odločitve iz četrte do </w:t>
      </w:r>
      <w:r w:rsidR="00695DC9" w:rsidRPr="00437A19">
        <w:rPr>
          <w:rFonts w:ascii="Arial" w:hAnsi="Arial" w:cs="Arial"/>
          <w:sz w:val="23"/>
          <w:szCs w:val="23"/>
          <w:lang w:eastAsia="en-US"/>
        </w:rPr>
        <w:t>štirinajste alineje predmet skupnega posvetovanja, odločitve iz petnajste do osemnajste alineje pa predmet soodločanja sveta delavcev s soglasjem, kar se podrobneje opredeli s participacijskim dogovorom.</w:t>
      </w:r>
    </w:p>
    <w:p w:rsidR="00695DC9" w:rsidRPr="00437A19" w:rsidRDefault="00695DC9" w:rsidP="00192AC9">
      <w:pPr>
        <w:jc w:val="both"/>
        <w:rPr>
          <w:rFonts w:ascii="Arial" w:hAnsi="Arial" w:cs="Arial"/>
          <w:b/>
          <w:sz w:val="23"/>
          <w:szCs w:val="23"/>
          <w:lang w:eastAsia="en-US"/>
        </w:rPr>
      </w:pPr>
    </w:p>
    <w:p w:rsidR="002B7273" w:rsidRPr="00437A19" w:rsidRDefault="002B7273" w:rsidP="00192AC9">
      <w:pPr>
        <w:jc w:val="both"/>
        <w:rPr>
          <w:rFonts w:ascii="Arial" w:hAnsi="Arial" w:cs="Arial"/>
          <w:b/>
          <w:sz w:val="23"/>
          <w:szCs w:val="23"/>
          <w:lang w:eastAsia="en-US"/>
        </w:rPr>
      </w:pPr>
      <w:r w:rsidRPr="00437A19">
        <w:rPr>
          <w:rFonts w:ascii="Arial" w:hAnsi="Arial" w:cs="Arial"/>
          <w:b/>
          <w:sz w:val="23"/>
          <w:szCs w:val="23"/>
          <w:lang w:eastAsia="en-US"/>
        </w:rPr>
        <w:t xml:space="preserve">B. </w:t>
      </w:r>
    </w:p>
    <w:p w:rsidR="00CC67AF" w:rsidRPr="00437A19" w:rsidRDefault="006177B6" w:rsidP="00192AC9">
      <w:pPr>
        <w:jc w:val="both"/>
        <w:rPr>
          <w:rFonts w:ascii="Arial" w:hAnsi="Arial" w:cs="Arial"/>
          <w:sz w:val="23"/>
          <w:szCs w:val="23"/>
          <w:lang w:eastAsia="en-US"/>
        </w:rPr>
      </w:pPr>
      <w:r w:rsidRPr="00437A19">
        <w:rPr>
          <w:rFonts w:ascii="Arial" w:hAnsi="Arial" w:cs="Arial"/>
          <w:sz w:val="23"/>
          <w:szCs w:val="23"/>
          <w:lang w:eastAsia="en-US"/>
        </w:rPr>
        <w:t xml:space="preserve">(1) </w:t>
      </w:r>
      <w:r w:rsidR="00E2530F" w:rsidRPr="00437A19">
        <w:rPr>
          <w:rFonts w:ascii="Arial" w:hAnsi="Arial" w:cs="Arial"/>
          <w:sz w:val="23"/>
          <w:szCs w:val="23"/>
          <w:lang w:eastAsia="en-US"/>
        </w:rPr>
        <w:t>Relativno k</w:t>
      </w:r>
      <w:r w:rsidR="002B7273" w:rsidRPr="00437A19">
        <w:rPr>
          <w:rFonts w:ascii="Arial" w:hAnsi="Arial" w:cs="Arial"/>
          <w:sz w:val="23"/>
          <w:szCs w:val="23"/>
          <w:lang w:eastAsia="en-US"/>
        </w:rPr>
        <w:t>repitev participacijskega vpliva</w:t>
      </w:r>
      <w:r w:rsidR="005E2CE7" w:rsidRPr="00437A19">
        <w:rPr>
          <w:rFonts w:ascii="Arial" w:hAnsi="Arial" w:cs="Arial"/>
          <w:sz w:val="23"/>
          <w:szCs w:val="23"/>
          <w:lang w:eastAsia="en-US"/>
        </w:rPr>
        <w:t xml:space="preserve"> </w:t>
      </w:r>
      <w:r w:rsidR="007F09A6" w:rsidRPr="00437A19">
        <w:rPr>
          <w:rFonts w:ascii="Arial" w:hAnsi="Arial" w:cs="Arial"/>
          <w:sz w:val="23"/>
          <w:szCs w:val="23"/>
          <w:lang w:eastAsia="en-US"/>
        </w:rPr>
        <w:t xml:space="preserve">(moči) </w:t>
      </w:r>
      <w:r w:rsidR="005E2CE7" w:rsidRPr="00437A19">
        <w:rPr>
          <w:rFonts w:ascii="Arial" w:hAnsi="Arial" w:cs="Arial"/>
          <w:sz w:val="23"/>
          <w:szCs w:val="23"/>
          <w:lang w:eastAsia="en-US"/>
        </w:rPr>
        <w:t>sveta delavcev v primerjavi z »zakonskim minimumom«</w:t>
      </w:r>
      <w:r w:rsidR="00EA52B7" w:rsidRPr="00437A19">
        <w:rPr>
          <w:rFonts w:ascii="Arial" w:hAnsi="Arial" w:cs="Arial"/>
          <w:sz w:val="23"/>
          <w:szCs w:val="23"/>
          <w:lang w:eastAsia="en-US"/>
        </w:rPr>
        <w:t xml:space="preserve"> družba </w:t>
      </w:r>
      <w:r w:rsidR="002C7EE2" w:rsidRPr="00437A19">
        <w:rPr>
          <w:rFonts w:ascii="Arial" w:hAnsi="Arial" w:cs="Arial"/>
          <w:sz w:val="23"/>
          <w:szCs w:val="23"/>
          <w:lang w:eastAsia="en-US"/>
        </w:rPr>
        <w:t xml:space="preserve">prostovoljno </w:t>
      </w:r>
      <w:r w:rsidR="00EA52B7" w:rsidRPr="00437A19">
        <w:rPr>
          <w:rFonts w:ascii="Arial" w:hAnsi="Arial" w:cs="Arial"/>
          <w:sz w:val="23"/>
          <w:szCs w:val="23"/>
          <w:lang w:eastAsia="en-US"/>
        </w:rPr>
        <w:t xml:space="preserve">zagotavlja </w:t>
      </w:r>
      <w:r w:rsidR="009D2C53" w:rsidRPr="00437A19">
        <w:rPr>
          <w:rFonts w:ascii="Arial" w:hAnsi="Arial" w:cs="Arial"/>
          <w:sz w:val="23"/>
          <w:szCs w:val="23"/>
          <w:lang w:eastAsia="en-US"/>
        </w:rPr>
        <w:t>zlasti pri odločitvah</w:t>
      </w:r>
      <w:r w:rsidR="008B4678" w:rsidRPr="00437A19">
        <w:rPr>
          <w:rFonts w:ascii="Arial" w:hAnsi="Arial" w:cs="Arial"/>
          <w:sz w:val="23"/>
          <w:szCs w:val="23"/>
          <w:lang w:eastAsia="en-US"/>
        </w:rPr>
        <w:t xml:space="preserve">, </w:t>
      </w:r>
      <w:r w:rsidR="002D0387" w:rsidRPr="00437A19">
        <w:rPr>
          <w:rFonts w:ascii="Arial" w:hAnsi="Arial" w:cs="Arial"/>
          <w:sz w:val="23"/>
          <w:szCs w:val="23"/>
          <w:lang w:eastAsia="en-US"/>
        </w:rPr>
        <w:t xml:space="preserve">pri katerih </w:t>
      </w:r>
      <w:r w:rsidR="00787C9B" w:rsidRPr="00437A19">
        <w:rPr>
          <w:rFonts w:ascii="Arial" w:hAnsi="Arial" w:cs="Arial"/>
          <w:sz w:val="23"/>
          <w:szCs w:val="23"/>
          <w:lang w:eastAsia="en-US"/>
        </w:rPr>
        <w:t xml:space="preserve">v danih okoliščinah </w:t>
      </w:r>
      <w:r w:rsidR="002D0387" w:rsidRPr="00437A19">
        <w:rPr>
          <w:rFonts w:ascii="Arial" w:hAnsi="Arial" w:cs="Arial"/>
          <w:sz w:val="23"/>
          <w:szCs w:val="23"/>
          <w:lang w:eastAsia="en-US"/>
        </w:rPr>
        <w:t>obstaja izrazitejši neposreden interes</w:t>
      </w:r>
      <w:r w:rsidR="00756882" w:rsidRPr="00437A19">
        <w:rPr>
          <w:rFonts w:ascii="Arial" w:hAnsi="Arial" w:cs="Arial"/>
          <w:sz w:val="23"/>
          <w:szCs w:val="23"/>
          <w:lang w:eastAsia="en-US"/>
        </w:rPr>
        <w:t xml:space="preserve"> zaposlenih, obenem pa lahko zaposleni </w:t>
      </w:r>
      <w:r w:rsidR="002C7EE2" w:rsidRPr="00437A19">
        <w:rPr>
          <w:rFonts w:ascii="Arial" w:hAnsi="Arial" w:cs="Arial"/>
          <w:sz w:val="23"/>
          <w:szCs w:val="23"/>
          <w:lang w:eastAsia="en-US"/>
        </w:rPr>
        <w:t>s svojimi informacijami in znanjem</w:t>
      </w:r>
      <w:r w:rsidR="00756882" w:rsidRPr="00437A19">
        <w:rPr>
          <w:rFonts w:ascii="Arial" w:hAnsi="Arial" w:cs="Arial"/>
          <w:sz w:val="23"/>
          <w:szCs w:val="23"/>
          <w:lang w:eastAsia="en-US"/>
        </w:rPr>
        <w:t xml:space="preserve"> konstruktivno prispevajo k njihovi večji kakovosti, oziroma </w:t>
      </w:r>
      <w:r w:rsidR="00287F63" w:rsidRPr="00437A19">
        <w:rPr>
          <w:rFonts w:ascii="Arial" w:hAnsi="Arial" w:cs="Arial"/>
          <w:sz w:val="23"/>
          <w:szCs w:val="23"/>
          <w:lang w:eastAsia="en-US"/>
        </w:rPr>
        <w:t xml:space="preserve">pri </w:t>
      </w:r>
      <w:r w:rsidR="00EF4321" w:rsidRPr="00437A19">
        <w:rPr>
          <w:rFonts w:ascii="Arial" w:hAnsi="Arial" w:cs="Arial"/>
          <w:sz w:val="23"/>
          <w:szCs w:val="23"/>
          <w:lang w:eastAsia="en-US"/>
        </w:rPr>
        <w:t xml:space="preserve">odločitvah, glede </w:t>
      </w:r>
      <w:r w:rsidR="00287F63" w:rsidRPr="00437A19">
        <w:rPr>
          <w:rFonts w:ascii="Arial" w:hAnsi="Arial" w:cs="Arial"/>
          <w:sz w:val="23"/>
          <w:szCs w:val="23"/>
          <w:lang w:eastAsia="en-US"/>
        </w:rPr>
        <w:t>katerih l</w:t>
      </w:r>
      <w:r w:rsidR="00756882" w:rsidRPr="00437A19">
        <w:rPr>
          <w:rFonts w:ascii="Arial" w:hAnsi="Arial" w:cs="Arial"/>
          <w:sz w:val="23"/>
          <w:szCs w:val="23"/>
          <w:lang w:eastAsia="en-US"/>
        </w:rPr>
        <w:t>ahko ustrezn</w:t>
      </w:r>
      <w:r w:rsidR="00EF4321" w:rsidRPr="00437A19">
        <w:rPr>
          <w:rFonts w:ascii="Arial" w:hAnsi="Arial" w:cs="Arial"/>
          <w:sz w:val="23"/>
          <w:szCs w:val="23"/>
          <w:lang w:eastAsia="en-US"/>
        </w:rPr>
        <w:t xml:space="preserve">a </w:t>
      </w:r>
      <w:r w:rsidR="00756882" w:rsidRPr="00437A19">
        <w:rPr>
          <w:rFonts w:ascii="Arial" w:hAnsi="Arial" w:cs="Arial"/>
          <w:sz w:val="23"/>
          <w:szCs w:val="23"/>
          <w:lang w:eastAsia="en-US"/>
        </w:rPr>
        <w:t>pravočasn</w:t>
      </w:r>
      <w:r w:rsidR="00287F63" w:rsidRPr="00437A19">
        <w:rPr>
          <w:rFonts w:ascii="Arial" w:hAnsi="Arial" w:cs="Arial"/>
          <w:sz w:val="23"/>
          <w:szCs w:val="23"/>
          <w:lang w:eastAsia="en-US"/>
        </w:rPr>
        <w:t>a</w:t>
      </w:r>
      <w:r w:rsidR="00756882" w:rsidRPr="00437A19">
        <w:rPr>
          <w:rFonts w:ascii="Arial" w:hAnsi="Arial" w:cs="Arial"/>
          <w:sz w:val="23"/>
          <w:szCs w:val="23"/>
          <w:lang w:eastAsia="en-US"/>
        </w:rPr>
        <w:t xml:space="preserve"> </w:t>
      </w:r>
      <w:r w:rsidR="00287F63" w:rsidRPr="00437A19">
        <w:rPr>
          <w:rFonts w:ascii="Arial" w:hAnsi="Arial" w:cs="Arial"/>
          <w:sz w:val="23"/>
          <w:szCs w:val="23"/>
          <w:lang w:eastAsia="en-US"/>
        </w:rPr>
        <w:t>uskladitev</w:t>
      </w:r>
      <w:r w:rsidR="00756882" w:rsidRPr="00437A19">
        <w:rPr>
          <w:rFonts w:ascii="Arial" w:hAnsi="Arial" w:cs="Arial"/>
          <w:sz w:val="23"/>
          <w:szCs w:val="23"/>
          <w:lang w:eastAsia="en-US"/>
        </w:rPr>
        <w:t xml:space="preserve"> interesov </w:t>
      </w:r>
      <w:r w:rsidR="00160DC5" w:rsidRPr="00437A19">
        <w:rPr>
          <w:rFonts w:ascii="Arial" w:hAnsi="Arial" w:cs="Arial"/>
          <w:sz w:val="23"/>
          <w:szCs w:val="23"/>
          <w:lang w:eastAsia="en-US"/>
        </w:rPr>
        <w:t xml:space="preserve">zaposlenih </w:t>
      </w:r>
      <w:r w:rsidR="00287F63" w:rsidRPr="00437A19">
        <w:rPr>
          <w:rFonts w:ascii="Arial" w:hAnsi="Arial" w:cs="Arial"/>
          <w:sz w:val="23"/>
          <w:szCs w:val="23"/>
          <w:lang w:eastAsia="en-US"/>
        </w:rPr>
        <w:t xml:space="preserve">z interesi družbe </w:t>
      </w:r>
      <w:r w:rsidR="00756882" w:rsidRPr="00437A19">
        <w:rPr>
          <w:rFonts w:ascii="Arial" w:hAnsi="Arial" w:cs="Arial"/>
          <w:sz w:val="23"/>
          <w:szCs w:val="23"/>
          <w:lang w:eastAsia="en-US"/>
        </w:rPr>
        <w:t>bistveno olajša njihovo kasnejšo implementacijo v praksi</w:t>
      </w:r>
      <w:r w:rsidR="008F37E4" w:rsidRPr="00437A19">
        <w:rPr>
          <w:rFonts w:ascii="Arial" w:hAnsi="Arial" w:cs="Arial"/>
          <w:sz w:val="23"/>
          <w:szCs w:val="23"/>
          <w:lang w:eastAsia="en-US"/>
        </w:rPr>
        <w:t xml:space="preserve"> ter zmanjšuje odpor do nujnih sprememb v organizaciji in poslovanju družbe</w:t>
      </w:r>
      <w:r w:rsidR="00756882" w:rsidRPr="00437A19">
        <w:rPr>
          <w:rFonts w:ascii="Arial" w:hAnsi="Arial" w:cs="Arial"/>
          <w:sz w:val="23"/>
          <w:szCs w:val="23"/>
          <w:lang w:eastAsia="en-US"/>
        </w:rPr>
        <w:t>.</w:t>
      </w:r>
      <w:r w:rsidR="00F5416C" w:rsidRPr="00437A19">
        <w:rPr>
          <w:rFonts w:ascii="Arial" w:hAnsi="Arial" w:cs="Arial"/>
          <w:sz w:val="23"/>
          <w:szCs w:val="23"/>
          <w:lang w:eastAsia="en-US"/>
        </w:rPr>
        <w:t xml:space="preserve"> </w:t>
      </w:r>
    </w:p>
    <w:p w:rsidR="002C7EE2" w:rsidRPr="00437A19" w:rsidRDefault="002C7EE2" w:rsidP="00192AC9">
      <w:pPr>
        <w:jc w:val="both"/>
        <w:rPr>
          <w:rFonts w:ascii="Arial" w:hAnsi="Arial" w:cs="Arial"/>
          <w:sz w:val="23"/>
          <w:szCs w:val="23"/>
          <w:lang w:eastAsia="en-US"/>
        </w:rPr>
      </w:pPr>
    </w:p>
    <w:p w:rsidR="002C7EE2" w:rsidRPr="00437A19" w:rsidRDefault="00E043F7" w:rsidP="00192AC9">
      <w:pPr>
        <w:jc w:val="both"/>
        <w:rPr>
          <w:rFonts w:ascii="Arial" w:hAnsi="Arial" w:cs="Arial"/>
          <w:sz w:val="23"/>
          <w:szCs w:val="23"/>
          <w:lang w:eastAsia="en-US"/>
        </w:rPr>
      </w:pPr>
      <w:r w:rsidRPr="00437A19">
        <w:rPr>
          <w:rFonts w:ascii="Arial" w:hAnsi="Arial" w:cs="Arial"/>
          <w:sz w:val="23"/>
          <w:szCs w:val="23"/>
          <w:lang w:eastAsia="en-US"/>
        </w:rPr>
        <w:t xml:space="preserve">(2) </w:t>
      </w:r>
      <w:r w:rsidR="002C7EE2" w:rsidRPr="00437A19">
        <w:rPr>
          <w:rFonts w:ascii="Arial" w:hAnsi="Arial" w:cs="Arial"/>
          <w:sz w:val="23"/>
          <w:szCs w:val="23"/>
          <w:lang w:eastAsia="en-US"/>
        </w:rPr>
        <w:t xml:space="preserve">V ta namen so lahko s participacijskim dogovorom </w:t>
      </w:r>
      <w:r w:rsidR="00971800" w:rsidRPr="00437A19">
        <w:rPr>
          <w:rFonts w:ascii="Arial" w:hAnsi="Arial" w:cs="Arial"/>
          <w:sz w:val="23"/>
          <w:szCs w:val="23"/>
          <w:lang w:eastAsia="en-US"/>
        </w:rPr>
        <w:t>ali izven njega za posamezne odločitve dogovorjeni tudi bolj zahtevni načini usklajevanja interesov</w:t>
      </w:r>
      <w:r w:rsidR="00141FE1" w:rsidRPr="00437A19">
        <w:rPr>
          <w:rFonts w:ascii="Arial" w:hAnsi="Arial" w:cs="Arial"/>
          <w:sz w:val="23"/>
          <w:szCs w:val="23"/>
          <w:lang w:eastAsia="en-US"/>
        </w:rPr>
        <w:t xml:space="preserve"> (»par</w:t>
      </w:r>
      <w:r w:rsidR="00437A19" w:rsidRPr="00437A19">
        <w:rPr>
          <w:rFonts w:ascii="Arial" w:hAnsi="Arial" w:cs="Arial"/>
          <w:sz w:val="23"/>
          <w:szCs w:val="23"/>
          <w:lang w:eastAsia="en-US"/>
        </w:rPr>
        <w:t>t</w:t>
      </w:r>
      <w:r w:rsidR="00141FE1" w:rsidRPr="00437A19">
        <w:rPr>
          <w:rFonts w:ascii="Arial" w:hAnsi="Arial" w:cs="Arial"/>
          <w:sz w:val="23"/>
          <w:szCs w:val="23"/>
          <w:lang w:eastAsia="en-US"/>
        </w:rPr>
        <w:t>icipacijski načini«)</w:t>
      </w:r>
      <w:r w:rsidR="00971800" w:rsidRPr="00437A19">
        <w:rPr>
          <w:rFonts w:ascii="Arial" w:hAnsi="Arial" w:cs="Arial"/>
          <w:sz w:val="23"/>
          <w:szCs w:val="23"/>
          <w:lang w:eastAsia="en-US"/>
        </w:rPr>
        <w:t xml:space="preserve">, kot jih sicer </w:t>
      </w:r>
      <w:r w:rsidR="00141FE1" w:rsidRPr="00437A19">
        <w:rPr>
          <w:rFonts w:ascii="Arial" w:hAnsi="Arial" w:cs="Arial"/>
          <w:sz w:val="23"/>
          <w:szCs w:val="23"/>
          <w:lang w:eastAsia="en-US"/>
        </w:rPr>
        <w:t xml:space="preserve">zanje </w:t>
      </w:r>
      <w:r w:rsidR="00971800" w:rsidRPr="00437A19">
        <w:rPr>
          <w:rFonts w:ascii="Arial" w:hAnsi="Arial" w:cs="Arial"/>
          <w:sz w:val="23"/>
          <w:szCs w:val="23"/>
          <w:lang w:eastAsia="en-US"/>
        </w:rPr>
        <w:t xml:space="preserve">predvideva zakon (npr. skupno posvetovanje po posebnem postopku namesto zgolj </w:t>
      </w:r>
      <w:r w:rsidR="008F37E4" w:rsidRPr="00437A19">
        <w:rPr>
          <w:rFonts w:ascii="Arial" w:hAnsi="Arial" w:cs="Arial"/>
          <w:sz w:val="23"/>
          <w:szCs w:val="23"/>
          <w:lang w:eastAsia="en-US"/>
        </w:rPr>
        <w:t xml:space="preserve">predvidenega </w:t>
      </w:r>
      <w:r w:rsidR="00971800" w:rsidRPr="00437A19">
        <w:rPr>
          <w:rFonts w:ascii="Arial" w:hAnsi="Arial" w:cs="Arial"/>
          <w:sz w:val="23"/>
          <w:szCs w:val="23"/>
          <w:lang w:eastAsia="en-US"/>
        </w:rPr>
        <w:t xml:space="preserve">obveščanja sveta delavcev oziroma soodločanje s soglasjem sveta delavcev namesto zgolj </w:t>
      </w:r>
      <w:r w:rsidR="008F37E4" w:rsidRPr="00437A19">
        <w:rPr>
          <w:rFonts w:ascii="Arial" w:hAnsi="Arial" w:cs="Arial"/>
          <w:sz w:val="23"/>
          <w:szCs w:val="23"/>
          <w:lang w:eastAsia="en-US"/>
        </w:rPr>
        <w:t xml:space="preserve">predvidenega </w:t>
      </w:r>
      <w:r w:rsidR="00971800" w:rsidRPr="00437A19">
        <w:rPr>
          <w:rFonts w:ascii="Arial" w:hAnsi="Arial" w:cs="Arial"/>
          <w:sz w:val="23"/>
          <w:szCs w:val="23"/>
          <w:lang w:eastAsia="en-US"/>
        </w:rPr>
        <w:t xml:space="preserve">skupnega posvetovanja). </w:t>
      </w:r>
    </w:p>
    <w:p w:rsidR="005B132F" w:rsidRPr="00437A19" w:rsidRDefault="005B132F" w:rsidP="00192AC9">
      <w:pPr>
        <w:jc w:val="both"/>
        <w:rPr>
          <w:rFonts w:ascii="Arial" w:hAnsi="Arial" w:cs="Arial"/>
          <w:sz w:val="23"/>
          <w:szCs w:val="23"/>
          <w:lang w:eastAsia="en-US"/>
        </w:rPr>
      </w:pPr>
    </w:p>
    <w:p w:rsidR="005B132F" w:rsidRPr="00437A19" w:rsidRDefault="005B132F" w:rsidP="00192AC9">
      <w:pPr>
        <w:jc w:val="both"/>
        <w:rPr>
          <w:rFonts w:ascii="Arial" w:hAnsi="Arial" w:cs="Arial"/>
          <w:b/>
          <w:sz w:val="23"/>
          <w:szCs w:val="23"/>
          <w:lang w:eastAsia="en-US"/>
        </w:rPr>
      </w:pPr>
      <w:r w:rsidRPr="00437A19">
        <w:rPr>
          <w:rFonts w:ascii="Arial" w:hAnsi="Arial" w:cs="Arial"/>
          <w:b/>
          <w:sz w:val="23"/>
          <w:szCs w:val="23"/>
          <w:lang w:eastAsia="en-US"/>
        </w:rPr>
        <w:t>C.</w:t>
      </w:r>
    </w:p>
    <w:p w:rsidR="00E96125" w:rsidRPr="00437A19" w:rsidRDefault="006177B6" w:rsidP="00E961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lang w:eastAsia="en-US"/>
        </w:rPr>
        <w:t xml:space="preserve">(1) </w:t>
      </w:r>
      <w:r w:rsidR="00AD65FE" w:rsidRPr="00437A19">
        <w:rPr>
          <w:rFonts w:ascii="Arial" w:hAnsi="Arial" w:cs="Arial"/>
          <w:sz w:val="23"/>
          <w:szCs w:val="23"/>
          <w:lang w:eastAsia="en-US"/>
        </w:rPr>
        <w:t xml:space="preserve">Družba avtonomno razvija sistem participacije zaposlenih tudi z novimi, dodatnimi oblikami </w:t>
      </w:r>
      <w:r w:rsidR="00500E42" w:rsidRPr="00437A19">
        <w:rPr>
          <w:rFonts w:ascii="Arial" w:hAnsi="Arial" w:cs="Arial"/>
          <w:sz w:val="23"/>
          <w:szCs w:val="23"/>
          <w:lang w:eastAsia="en-US"/>
        </w:rPr>
        <w:t xml:space="preserve">in načini </w:t>
      </w:r>
      <w:r w:rsidR="00AD65FE" w:rsidRPr="00437A19">
        <w:rPr>
          <w:rFonts w:ascii="Arial" w:hAnsi="Arial" w:cs="Arial"/>
          <w:sz w:val="23"/>
          <w:szCs w:val="23"/>
          <w:lang w:eastAsia="en-US"/>
        </w:rPr>
        <w:t xml:space="preserve">participacije, ki jih zakon ne ureja posebej. </w:t>
      </w:r>
      <w:r w:rsidR="00E96125" w:rsidRPr="00437A19">
        <w:rPr>
          <w:rFonts w:ascii="Arial" w:hAnsi="Arial" w:cs="Arial"/>
          <w:sz w:val="23"/>
          <w:szCs w:val="23"/>
        </w:rPr>
        <w:t xml:space="preserve">V ta namen se na pobudo poslovodstva ali sveta delavcev sporazumno oblikujejo predvsem različni skupni odbori, komisije, komiteji ali druga delovna telesa za proučevanje določenih vprašanj, usklajevanje stališč </w:t>
      </w:r>
      <w:r w:rsidR="00A47621" w:rsidRPr="00437A19">
        <w:rPr>
          <w:rFonts w:ascii="Arial" w:hAnsi="Arial" w:cs="Arial"/>
          <w:sz w:val="23"/>
          <w:szCs w:val="23"/>
        </w:rPr>
        <w:t xml:space="preserve">in po potrebi tudi odločanje v okviru </w:t>
      </w:r>
      <w:r w:rsidR="002B7E2F" w:rsidRPr="00437A19">
        <w:rPr>
          <w:rFonts w:ascii="Arial" w:hAnsi="Arial" w:cs="Arial"/>
          <w:sz w:val="23"/>
          <w:szCs w:val="23"/>
        </w:rPr>
        <w:t xml:space="preserve">njihovih </w:t>
      </w:r>
      <w:r w:rsidR="00A47621" w:rsidRPr="00437A19">
        <w:rPr>
          <w:rFonts w:ascii="Arial" w:hAnsi="Arial" w:cs="Arial"/>
          <w:sz w:val="23"/>
          <w:szCs w:val="23"/>
        </w:rPr>
        <w:t xml:space="preserve">vnaprej dogovorjenih </w:t>
      </w:r>
      <w:r w:rsidR="002B7E2F" w:rsidRPr="00437A19">
        <w:rPr>
          <w:rFonts w:ascii="Arial" w:hAnsi="Arial" w:cs="Arial"/>
          <w:sz w:val="23"/>
          <w:szCs w:val="23"/>
        </w:rPr>
        <w:t xml:space="preserve">nalog in </w:t>
      </w:r>
      <w:r w:rsidR="00A47621" w:rsidRPr="00437A19">
        <w:rPr>
          <w:rFonts w:ascii="Arial" w:hAnsi="Arial" w:cs="Arial"/>
          <w:sz w:val="23"/>
          <w:szCs w:val="23"/>
        </w:rPr>
        <w:t>pristojnosti.</w:t>
      </w:r>
    </w:p>
    <w:p w:rsidR="000825D1" w:rsidRPr="00437A19" w:rsidRDefault="000825D1" w:rsidP="000825D1">
      <w:pPr>
        <w:jc w:val="both"/>
        <w:rPr>
          <w:rFonts w:ascii="Arial" w:hAnsi="Arial" w:cs="Arial"/>
          <w:sz w:val="23"/>
          <w:szCs w:val="23"/>
          <w:lang w:eastAsia="en-US"/>
        </w:rPr>
      </w:pPr>
    </w:p>
    <w:p w:rsidR="000825D1" w:rsidRPr="00437A19" w:rsidRDefault="006177B6"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 xml:space="preserve">(2) </w:t>
      </w:r>
      <w:r w:rsidR="000825D1" w:rsidRPr="00437A19">
        <w:rPr>
          <w:rFonts w:ascii="Arial" w:hAnsi="Arial" w:cs="Arial"/>
          <w:sz w:val="23"/>
          <w:szCs w:val="23"/>
        </w:rPr>
        <w:t xml:space="preserve">Za nadzor nad izvajanjem zakonodaje, kolektivnih pogodb, splošnih aktov in dogovorov se </w:t>
      </w:r>
      <w:r w:rsidR="00E96125" w:rsidRPr="00437A19">
        <w:rPr>
          <w:rFonts w:ascii="Arial" w:hAnsi="Arial" w:cs="Arial"/>
          <w:sz w:val="23"/>
          <w:szCs w:val="23"/>
        </w:rPr>
        <w:t xml:space="preserve">v družbi </w:t>
      </w:r>
      <w:r w:rsidR="000825D1" w:rsidRPr="00437A19">
        <w:rPr>
          <w:rFonts w:ascii="Arial" w:hAnsi="Arial" w:cs="Arial"/>
          <w:sz w:val="23"/>
          <w:szCs w:val="23"/>
        </w:rPr>
        <w:t>ustanovi</w:t>
      </w:r>
      <w:r w:rsidR="00E96125" w:rsidRPr="00437A19">
        <w:rPr>
          <w:rFonts w:ascii="Arial" w:hAnsi="Arial" w:cs="Arial"/>
          <w:sz w:val="23"/>
          <w:szCs w:val="23"/>
        </w:rPr>
        <w:t xml:space="preserve"> skupni</w:t>
      </w:r>
      <w:r w:rsidR="000825D1" w:rsidRPr="00437A19">
        <w:rPr>
          <w:rFonts w:ascii="Arial" w:hAnsi="Arial" w:cs="Arial"/>
          <w:sz w:val="23"/>
          <w:szCs w:val="23"/>
        </w:rPr>
        <w:t xml:space="preserve"> </w:t>
      </w:r>
      <w:r w:rsidR="00E96125" w:rsidRPr="00437A19">
        <w:rPr>
          <w:rFonts w:ascii="Arial" w:hAnsi="Arial" w:cs="Arial"/>
          <w:sz w:val="23"/>
          <w:szCs w:val="23"/>
        </w:rPr>
        <w:t>»</w:t>
      </w:r>
      <w:r w:rsidR="000825D1" w:rsidRPr="00437A19">
        <w:rPr>
          <w:rFonts w:ascii="Arial" w:hAnsi="Arial" w:cs="Arial"/>
          <w:sz w:val="23"/>
          <w:szCs w:val="23"/>
        </w:rPr>
        <w:t>odbor za pravno varnost</w:t>
      </w:r>
      <w:r w:rsidR="00E96125" w:rsidRPr="00437A19">
        <w:rPr>
          <w:rFonts w:ascii="Arial" w:hAnsi="Arial" w:cs="Arial"/>
          <w:sz w:val="23"/>
          <w:szCs w:val="23"/>
        </w:rPr>
        <w:t>«</w:t>
      </w:r>
      <w:r w:rsidR="000825D1" w:rsidRPr="00437A19">
        <w:rPr>
          <w:rFonts w:ascii="Arial" w:hAnsi="Arial" w:cs="Arial"/>
          <w:sz w:val="23"/>
          <w:szCs w:val="23"/>
        </w:rPr>
        <w:t xml:space="preserve">, ki ga sestavljajo predstavniki </w:t>
      </w:r>
      <w:r w:rsidR="00E96125" w:rsidRPr="00437A19">
        <w:rPr>
          <w:rFonts w:ascii="Arial" w:hAnsi="Arial" w:cs="Arial"/>
          <w:sz w:val="23"/>
          <w:szCs w:val="23"/>
        </w:rPr>
        <w:t>poslo</w:t>
      </w:r>
      <w:r w:rsidR="000825D1" w:rsidRPr="00437A19">
        <w:rPr>
          <w:rFonts w:ascii="Arial" w:hAnsi="Arial" w:cs="Arial"/>
          <w:sz w:val="23"/>
          <w:szCs w:val="23"/>
        </w:rPr>
        <w:t>vodstva oziroma strokovnih služb, ki pokrivajo pravno področje, ter predstavniki sveta delavcev in sindikatov v družbi. Odbor mora najmanj enkrat letno izdelati celovito oceno stanja pravne varnosti v družbi (analiza izvajanja vseh omenjenih predpisov in dogovorov) in predlagati ustrezne ukrepe za izboljšanje stanja. Odbor rešuje tudi pritožbe delavcev, razen tistih, za reševanje katerih so</w:t>
      </w:r>
      <w:r w:rsidR="003276B1" w:rsidRPr="00437A19">
        <w:rPr>
          <w:rFonts w:ascii="Arial" w:hAnsi="Arial" w:cs="Arial"/>
          <w:sz w:val="23"/>
          <w:szCs w:val="23"/>
        </w:rPr>
        <w:t xml:space="preserve"> (kot npr. za pritožbe na odločbe iz delovnega razmerja)</w:t>
      </w:r>
      <w:r w:rsidR="000825D1" w:rsidRPr="00437A19">
        <w:rPr>
          <w:rFonts w:ascii="Arial" w:hAnsi="Arial" w:cs="Arial"/>
          <w:sz w:val="23"/>
          <w:szCs w:val="23"/>
        </w:rPr>
        <w:t xml:space="preserve"> predpisani redni pravni postopki.</w:t>
      </w:r>
    </w:p>
    <w:p w:rsidR="000825D1" w:rsidRPr="00437A19" w:rsidRDefault="000825D1"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0825D1" w:rsidRPr="00437A19" w:rsidRDefault="006177B6"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lastRenderedPageBreak/>
        <w:t xml:space="preserve">(3) </w:t>
      </w:r>
      <w:r w:rsidR="00E96125" w:rsidRPr="00437A19">
        <w:rPr>
          <w:rFonts w:ascii="Arial" w:hAnsi="Arial" w:cs="Arial"/>
          <w:sz w:val="23"/>
          <w:szCs w:val="23"/>
        </w:rPr>
        <w:t>Po enakih načelih s</w:t>
      </w:r>
      <w:r w:rsidR="000825D1" w:rsidRPr="00437A19">
        <w:rPr>
          <w:rFonts w:ascii="Arial" w:hAnsi="Arial" w:cs="Arial"/>
          <w:sz w:val="23"/>
          <w:szCs w:val="23"/>
        </w:rPr>
        <w:t xml:space="preserve">e </w:t>
      </w:r>
      <w:r w:rsidR="00E96125" w:rsidRPr="00437A19">
        <w:rPr>
          <w:rFonts w:ascii="Arial" w:hAnsi="Arial" w:cs="Arial"/>
          <w:sz w:val="23"/>
          <w:szCs w:val="23"/>
        </w:rPr>
        <w:t>v družbi oblikuje</w:t>
      </w:r>
      <w:r w:rsidR="000825D1" w:rsidRPr="00437A19">
        <w:rPr>
          <w:rFonts w:ascii="Arial" w:hAnsi="Arial" w:cs="Arial"/>
          <w:sz w:val="23"/>
          <w:szCs w:val="23"/>
        </w:rPr>
        <w:t xml:space="preserve"> tudi </w:t>
      </w:r>
      <w:r w:rsidR="00E96125" w:rsidRPr="00437A19">
        <w:rPr>
          <w:rFonts w:ascii="Arial" w:hAnsi="Arial" w:cs="Arial"/>
          <w:sz w:val="23"/>
          <w:szCs w:val="23"/>
        </w:rPr>
        <w:t>skupni</w:t>
      </w:r>
      <w:r w:rsidR="000825D1" w:rsidRPr="00437A19">
        <w:rPr>
          <w:rFonts w:ascii="Arial" w:hAnsi="Arial" w:cs="Arial"/>
          <w:sz w:val="23"/>
          <w:szCs w:val="23"/>
        </w:rPr>
        <w:t xml:space="preserve"> </w:t>
      </w:r>
      <w:r w:rsidR="00E96125" w:rsidRPr="00437A19">
        <w:rPr>
          <w:rFonts w:ascii="Arial" w:hAnsi="Arial" w:cs="Arial"/>
          <w:sz w:val="23"/>
          <w:szCs w:val="23"/>
        </w:rPr>
        <w:t>»</w:t>
      </w:r>
      <w:r w:rsidR="000825D1" w:rsidRPr="00437A19">
        <w:rPr>
          <w:rFonts w:ascii="Arial" w:hAnsi="Arial" w:cs="Arial"/>
          <w:sz w:val="23"/>
          <w:szCs w:val="23"/>
        </w:rPr>
        <w:t>odbor za varnost in zdravje pri delu</w:t>
      </w:r>
      <w:r w:rsidR="00E96125" w:rsidRPr="00437A19">
        <w:rPr>
          <w:rFonts w:ascii="Arial" w:hAnsi="Arial" w:cs="Arial"/>
          <w:sz w:val="23"/>
          <w:szCs w:val="23"/>
        </w:rPr>
        <w:t>«</w:t>
      </w:r>
      <w:r w:rsidR="000825D1" w:rsidRPr="00437A19">
        <w:rPr>
          <w:rFonts w:ascii="Arial" w:hAnsi="Arial" w:cs="Arial"/>
          <w:sz w:val="23"/>
          <w:szCs w:val="23"/>
        </w:rPr>
        <w:t>, ki opravlja naloge v skladu z Zakonom o varnosti in zdravju pri delu..</w:t>
      </w:r>
    </w:p>
    <w:p w:rsidR="000825D1" w:rsidRPr="00437A19" w:rsidRDefault="000825D1"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0825D1" w:rsidRPr="00437A19" w:rsidRDefault="006177B6"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 xml:space="preserve">(4) </w:t>
      </w:r>
      <w:r w:rsidR="00E96125" w:rsidRPr="00437A19">
        <w:rPr>
          <w:rFonts w:ascii="Arial" w:hAnsi="Arial" w:cs="Arial"/>
          <w:sz w:val="23"/>
          <w:szCs w:val="23"/>
        </w:rPr>
        <w:t>Družba</w:t>
      </w:r>
      <w:r w:rsidR="000825D1" w:rsidRPr="00437A19">
        <w:rPr>
          <w:rFonts w:ascii="Arial" w:hAnsi="Arial" w:cs="Arial"/>
          <w:sz w:val="23"/>
          <w:szCs w:val="23"/>
        </w:rPr>
        <w:t xml:space="preserve"> in svet delavcev ustanovita gospodarski odbor kot paritetno sestavljen skupni organ, katerega pristojnosti določita s posebnim dogovorom.</w:t>
      </w:r>
    </w:p>
    <w:p w:rsidR="00FA7894" w:rsidRPr="00437A19" w:rsidRDefault="00FA7894"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FA7894" w:rsidRPr="00437A19" w:rsidRDefault="00FA7894"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(5) Če družba nima delavskega direktorja, poslovodstvo na svoje seje, kadar se obravnavajo kadrovska in socialna ali druga vprašanja, ki so v neposrednem interesu zaposlenih, praviloma vabi predsednika sveta delavcev</w:t>
      </w:r>
      <w:r w:rsidR="009C0F20" w:rsidRPr="00437A19">
        <w:rPr>
          <w:rFonts w:ascii="Arial" w:hAnsi="Arial" w:cs="Arial"/>
          <w:sz w:val="23"/>
          <w:szCs w:val="23"/>
        </w:rPr>
        <w:t>.</w:t>
      </w:r>
    </w:p>
    <w:p w:rsidR="009C0F20" w:rsidRPr="00437A19" w:rsidRDefault="009C0F20"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9C0F20" w:rsidRPr="00437A19" w:rsidRDefault="009C0F20"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 xml:space="preserve">(6) S statutom družbe se lahko v okviru možnosti in ob upoštevanju formalnosti, ki jih določa ZGD-1, uredi tudi pravica predstavnikov sveta delavcev, da sodelujejo na sejah skupščine družbe s pravico do predstavitve stališč sveta delavcev do posameznih točk dnevnega reda. </w:t>
      </w:r>
    </w:p>
    <w:p w:rsidR="003F70B9" w:rsidRPr="00437A19" w:rsidRDefault="003F70B9"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3F70B9" w:rsidRPr="00437A19" w:rsidRDefault="003F70B9" w:rsidP="003F70B9">
      <w:pPr>
        <w:pStyle w:val="Telobesedila"/>
        <w:spacing w:after="0"/>
        <w:rPr>
          <w:rFonts w:ascii="Arial" w:hAnsi="Arial" w:cs="Arial"/>
          <w:sz w:val="23"/>
          <w:szCs w:val="23"/>
        </w:rPr>
      </w:pPr>
      <w:r w:rsidRPr="00437A19">
        <w:rPr>
          <w:rFonts w:ascii="Arial" w:hAnsi="Arial" w:cs="Arial"/>
          <w:sz w:val="23"/>
          <w:szCs w:val="23"/>
        </w:rPr>
        <w:t xml:space="preserve">(7) Družba dopušča svetu delavcev, da lahko po predhodnem dogovoru s poslovodstvom v posameznih </w:t>
      </w:r>
      <w:r w:rsidR="00805302" w:rsidRPr="00437A19">
        <w:rPr>
          <w:rFonts w:ascii="Arial" w:hAnsi="Arial" w:cs="Arial"/>
          <w:sz w:val="23"/>
          <w:szCs w:val="23"/>
        </w:rPr>
        <w:t xml:space="preserve">večjih </w:t>
      </w:r>
      <w:r w:rsidRPr="00437A19">
        <w:rPr>
          <w:rFonts w:ascii="Arial" w:hAnsi="Arial" w:cs="Arial"/>
          <w:sz w:val="23"/>
          <w:szCs w:val="23"/>
        </w:rPr>
        <w:t>organizacijskih enotah ustanovi svoje obratne odbore oziroma obratne svete</w:t>
      </w:r>
      <w:r w:rsidR="00875FA7" w:rsidRPr="00437A19">
        <w:rPr>
          <w:rFonts w:ascii="Arial" w:hAnsi="Arial" w:cs="Arial"/>
          <w:sz w:val="23"/>
          <w:szCs w:val="23"/>
        </w:rPr>
        <w:t>, če to lahko pripomore k učinkovitejšemu zastopanju avtentičnih interesov zaposlenih</w:t>
      </w:r>
      <w:r w:rsidR="00805302" w:rsidRPr="00437A19">
        <w:rPr>
          <w:rFonts w:ascii="Arial" w:hAnsi="Arial" w:cs="Arial"/>
          <w:sz w:val="23"/>
          <w:szCs w:val="23"/>
        </w:rPr>
        <w:t xml:space="preserve"> v sistemu korporacijskega upravljanja</w:t>
      </w:r>
      <w:r w:rsidRPr="00437A19">
        <w:rPr>
          <w:rFonts w:ascii="Arial" w:hAnsi="Arial" w:cs="Arial"/>
          <w:sz w:val="23"/>
          <w:szCs w:val="23"/>
        </w:rPr>
        <w:t xml:space="preserve">. </w:t>
      </w:r>
      <w:r w:rsidR="00875FA7" w:rsidRPr="00437A19">
        <w:rPr>
          <w:rFonts w:ascii="Arial" w:hAnsi="Arial" w:cs="Arial"/>
          <w:sz w:val="23"/>
          <w:szCs w:val="23"/>
        </w:rPr>
        <w:t>V</w:t>
      </w:r>
      <w:r w:rsidRPr="00437A19">
        <w:rPr>
          <w:rFonts w:ascii="Arial" w:hAnsi="Arial" w:cs="Arial"/>
          <w:sz w:val="23"/>
          <w:szCs w:val="23"/>
        </w:rPr>
        <w:t>sebin</w:t>
      </w:r>
      <w:r w:rsidR="00875FA7" w:rsidRPr="00437A19">
        <w:rPr>
          <w:rFonts w:ascii="Arial" w:hAnsi="Arial" w:cs="Arial"/>
          <w:sz w:val="23"/>
          <w:szCs w:val="23"/>
        </w:rPr>
        <w:t>a</w:t>
      </w:r>
      <w:r w:rsidRPr="00437A19">
        <w:rPr>
          <w:rFonts w:ascii="Arial" w:hAnsi="Arial" w:cs="Arial"/>
          <w:sz w:val="23"/>
          <w:szCs w:val="23"/>
        </w:rPr>
        <w:t xml:space="preserve"> in način dela ter pravic</w:t>
      </w:r>
      <w:r w:rsidR="00875FA7" w:rsidRPr="00437A19">
        <w:rPr>
          <w:rFonts w:ascii="Arial" w:hAnsi="Arial" w:cs="Arial"/>
          <w:sz w:val="23"/>
          <w:szCs w:val="23"/>
        </w:rPr>
        <w:t>e</w:t>
      </w:r>
      <w:r w:rsidRPr="00437A19">
        <w:rPr>
          <w:rFonts w:ascii="Arial" w:hAnsi="Arial" w:cs="Arial"/>
          <w:sz w:val="23"/>
          <w:szCs w:val="23"/>
        </w:rPr>
        <w:t xml:space="preserve"> in pristojnosti obratnih odborov oziroma obratnih svetov se </w:t>
      </w:r>
      <w:r w:rsidR="00A13500" w:rsidRPr="00437A19">
        <w:rPr>
          <w:rFonts w:ascii="Arial" w:hAnsi="Arial" w:cs="Arial"/>
          <w:sz w:val="23"/>
          <w:szCs w:val="23"/>
        </w:rPr>
        <w:t xml:space="preserve">uredi s posebnimi dogovori na tej ravni organizacijskega odločanja, pri čemer se </w:t>
      </w:r>
      <w:r w:rsidRPr="00437A19">
        <w:rPr>
          <w:rFonts w:ascii="Arial" w:hAnsi="Arial" w:cs="Arial"/>
          <w:sz w:val="23"/>
          <w:szCs w:val="23"/>
        </w:rPr>
        <w:t>smiselno uporabljajo določbe tega kodeksa o participacijskih dogovorih.</w:t>
      </w:r>
    </w:p>
    <w:p w:rsidR="003F70B9" w:rsidRPr="00437A19" w:rsidRDefault="003F70B9" w:rsidP="000825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9D3C9A" w:rsidRPr="00437A19" w:rsidRDefault="009D3C9A" w:rsidP="000825D1">
      <w:pPr>
        <w:jc w:val="both"/>
        <w:rPr>
          <w:rFonts w:ascii="Arial" w:hAnsi="Arial" w:cs="Arial"/>
          <w:b/>
          <w:sz w:val="23"/>
          <w:szCs w:val="23"/>
          <w:lang w:eastAsia="en-US"/>
        </w:rPr>
      </w:pPr>
      <w:r w:rsidRPr="00437A19">
        <w:rPr>
          <w:rFonts w:ascii="Arial" w:hAnsi="Arial" w:cs="Arial"/>
          <w:b/>
          <w:sz w:val="23"/>
          <w:szCs w:val="23"/>
          <w:lang w:eastAsia="en-US"/>
        </w:rPr>
        <w:t>D.</w:t>
      </w:r>
    </w:p>
    <w:p w:rsidR="003B29D7" w:rsidRPr="00437A19" w:rsidRDefault="003B29D7" w:rsidP="006B31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sz w:val="23"/>
          <w:szCs w:val="23"/>
        </w:rPr>
      </w:pPr>
      <w:r w:rsidRPr="00437A19">
        <w:rPr>
          <w:rFonts w:ascii="Arial" w:hAnsi="Arial" w:cs="Arial"/>
          <w:sz w:val="23"/>
          <w:szCs w:val="23"/>
          <w:lang w:eastAsia="en-US"/>
        </w:rPr>
        <w:t xml:space="preserve">Družba svetu delavcev </w:t>
      </w:r>
      <w:r w:rsidR="00A87A83" w:rsidRPr="00437A19">
        <w:rPr>
          <w:rFonts w:ascii="Arial" w:hAnsi="Arial" w:cs="Arial"/>
          <w:sz w:val="23"/>
          <w:szCs w:val="23"/>
          <w:lang w:eastAsia="en-US"/>
        </w:rPr>
        <w:t xml:space="preserve">na podlagi </w:t>
      </w:r>
      <w:r w:rsidR="00CC66A4" w:rsidRPr="00437A19">
        <w:rPr>
          <w:rFonts w:ascii="Arial" w:hAnsi="Arial" w:cs="Arial"/>
          <w:sz w:val="23"/>
          <w:szCs w:val="23"/>
          <w:lang w:eastAsia="en-US"/>
        </w:rPr>
        <w:t>sklenjenega</w:t>
      </w:r>
      <w:r w:rsidR="00A87A83" w:rsidRPr="00437A19">
        <w:rPr>
          <w:rFonts w:ascii="Arial" w:hAnsi="Arial" w:cs="Arial"/>
          <w:sz w:val="23"/>
          <w:szCs w:val="23"/>
          <w:lang w:eastAsia="en-US"/>
        </w:rPr>
        <w:t xml:space="preserve"> dogovora prepusti </w:t>
      </w:r>
      <w:r w:rsidRPr="00437A19">
        <w:rPr>
          <w:rFonts w:ascii="Arial" w:hAnsi="Arial" w:cs="Arial"/>
          <w:sz w:val="23"/>
          <w:szCs w:val="23"/>
          <w:lang w:eastAsia="en-US"/>
        </w:rPr>
        <w:t xml:space="preserve">samostojno odločanje o </w:t>
      </w:r>
      <w:r w:rsidRPr="00437A19">
        <w:rPr>
          <w:rFonts w:ascii="Arial" w:hAnsi="Arial" w:cs="Arial"/>
          <w:sz w:val="23"/>
          <w:szCs w:val="23"/>
        </w:rPr>
        <w:t>uporabi sredstev</w:t>
      </w:r>
      <w:r w:rsidR="006B31CB" w:rsidRPr="00437A19">
        <w:rPr>
          <w:rFonts w:ascii="Arial" w:hAnsi="Arial" w:cs="Arial"/>
          <w:sz w:val="23"/>
          <w:szCs w:val="23"/>
        </w:rPr>
        <w:t>, ki jih nameni</w:t>
      </w:r>
      <w:r w:rsidRPr="00437A19">
        <w:rPr>
          <w:rFonts w:ascii="Arial" w:hAnsi="Arial" w:cs="Arial"/>
          <w:sz w:val="23"/>
          <w:szCs w:val="23"/>
        </w:rPr>
        <w:t xml:space="preserve"> za potrebe  standarda </w:t>
      </w:r>
      <w:r w:rsidR="006B31CB" w:rsidRPr="00437A19">
        <w:rPr>
          <w:rFonts w:ascii="Arial" w:hAnsi="Arial" w:cs="Arial"/>
          <w:sz w:val="23"/>
          <w:szCs w:val="23"/>
        </w:rPr>
        <w:t>zaposlenih</w:t>
      </w:r>
      <w:r w:rsidRPr="00437A19">
        <w:rPr>
          <w:rFonts w:ascii="Arial" w:hAnsi="Arial" w:cs="Arial"/>
          <w:sz w:val="23"/>
          <w:szCs w:val="23"/>
        </w:rPr>
        <w:t xml:space="preserve"> in sociale</w:t>
      </w:r>
      <w:r w:rsidRPr="00437A19">
        <w:rPr>
          <w:rFonts w:ascii="Arial" w:hAnsi="Arial" w:cs="Arial"/>
          <w:b/>
          <w:sz w:val="23"/>
          <w:szCs w:val="23"/>
        </w:rPr>
        <w:t xml:space="preserve"> </w:t>
      </w:r>
      <w:r w:rsidRPr="00437A19">
        <w:rPr>
          <w:rFonts w:ascii="Arial" w:hAnsi="Arial" w:cs="Arial"/>
          <w:sz w:val="23"/>
          <w:szCs w:val="23"/>
        </w:rPr>
        <w:t xml:space="preserve"> (reševanje stanovanjskih in drugih socialnih vprašanj, kulturne, športne, rekreacijske in počitniš</w:t>
      </w:r>
      <w:r w:rsidR="006B31CB" w:rsidRPr="00437A19">
        <w:rPr>
          <w:rFonts w:ascii="Arial" w:hAnsi="Arial" w:cs="Arial"/>
          <w:sz w:val="23"/>
          <w:szCs w:val="23"/>
        </w:rPr>
        <w:t>ke dejavnosti, socialne pomoči), ter o sprejemanju splošnih aktov</w:t>
      </w:r>
      <w:r w:rsidRPr="00437A19">
        <w:rPr>
          <w:rFonts w:ascii="Arial" w:hAnsi="Arial" w:cs="Arial"/>
          <w:sz w:val="23"/>
          <w:szCs w:val="23"/>
        </w:rPr>
        <w:t xml:space="preserve"> </w:t>
      </w:r>
      <w:r w:rsidR="00A87A83" w:rsidRPr="00437A19">
        <w:rPr>
          <w:rFonts w:ascii="Arial" w:hAnsi="Arial" w:cs="Arial"/>
          <w:sz w:val="23"/>
          <w:szCs w:val="23"/>
        </w:rPr>
        <w:t xml:space="preserve">s tega področja (pravilnik o uporabi počitniških kapacitet, pravilnik o dodeljevanju socialnih pomoči itd.). </w:t>
      </w:r>
      <w:r w:rsidRPr="00437A19">
        <w:rPr>
          <w:rFonts w:ascii="Arial" w:hAnsi="Arial" w:cs="Arial"/>
          <w:sz w:val="23"/>
          <w:szCs w:val="23"/>
        </w:rPr>
        <w:t xml:space="preserve">O višini in dinamiki porabe </w:t>
      </w:r>
      <w:r w:rsidR="00A87A83" w:rsidRPr="00437A19">
        <w:rPr>
          <w:rFonts w:ascii="Arial" w:hAnsi="Arial" w:cs="Arial"/>
          <w:sz w:val="23"/>
          <w:szCs w:val="23"/>
        </w:rPr>
        <w:t xml:space="preserve">teh </w:t>
      </w:r>
      <w:r w:rsidRPr="00437A19">
        <w:rPr>
          <w:rFonts w:ascii="Arial" w:hAnsi="Arial" w:cs="Arial"/>
          <w:sz w:val="23"/>
          <w:szCs w:val="23"/>
        </w:rPr>
        <w:t>sredstev</w:t>
      </w:r>
      <w:r w:rsidR="00A87A83" w:rsidRPr="00437A19">
        <w:rPr>
          <w:rFonts w:ascii="Arial" w:hAnsi="Arial" w:cs="Arial"/>
          <w:sz w:val="23"/>
          <w:szCs w:val="23"/>
        </w:rPr>
        <w:t xml:space="preserve"> </w:t>
      </w:r>
      <w:r w:rsidRPr="00437A19">
        <w:rPr>
          <w:rFonts w:ascii="Arial" w:hAnsi="Arial" w:cs="Arial"/>
          <w:sz w:val="23"/>
          <w:szCs w:val="23"/>
        </w:rPr>
        <w:t>se vsako leto dogovorita poslovodstvo in svet delavcev s posebn</w:t>
      </w:r>
      <w:r w:rsidR="00CC66A4" w:rsidRPr="00437A19">
        <w:rPr>
          <w:rFonts w:ascii="Arial" w:hAnsi="Arial" w:cs="Arial"/>
          <w:sz w:val="23"/>
          <w:szCs w:val="23"/>
        </w:rPr>
        <w:t>im sporazumom.</w:t>
      </w:r>
      <w:r w:rsidRPr="00437A19">
        <w:rPr>
          <w:rFonts w:ascii="Arial" w:hAnsi="Arial" w:cs="Arial"/>
          <w:sz w:val="23"/>
          <w:szCs w:val="23"/>
        </w:rPr>
        <w:t xml:space="preserve"> </w:t>
      </w:r>
    </w:p>
    <w:p w:rsidR="009D3C9A" w:rsidRPr="00437A19" w:rsidRDefault="009D3C9A" w:rsidP="006B31CB">
      <w:pPr>
        <w:jc w:val="both"/>
        <w:rPr>
          <w:rFonts w:ascii="Arial" w:hAnsi="Arial" w:cs="Arial"/>
          <w:sz w:val="23"/>
          <w:szCs w:val="23"/>
          <w:lang w:eastAsia="en-US"/>
        </w:rPr>
      </w:pPr>
    </w:p>
    <w:p w:rsidR="006F4470" w:rsidRPr="00437A19" w:rsidRDefault="0034219E" w:rsidP="006B31CB">
      <w:pPr>
        <w:jc w:val="both"/>
        <w:rPr>
          <w:rFonts w:ascii="Arial" w:hAnsi="Arial" w:cs="Arial"/>
          <w:b/>
          <w:sz w:val="23"/>
          <w:szCs w:val="23"/>
          <w:lang w:eastAsia="en-US"/>
        </w:rPr>
      </w:pPr>
      <w:r w:rsidRPr="00437A19">
        <w:rPr>
          <w:rFonts w:ascii="Arial" w:hAnsi="Arial" w:cs="Arial"/>
          <w:b/>
          <w:sz w:val="23"/>
          <w:szCs w:val="23"/>
          <w:lang w:eastAsia="en-US"/>
        </w:rPr>
        <w:t xml:space="preserve">7. </w:t>
      </w:r>
      <w:r w:rsidR="00EA50D8" w:rsidRPr="00437A19">
        <w:rPr>
          <w:rFonts w:ascii="Arial" w:hAnsi="Arial" w:cs="Arial"/>
          <w:b/>
          <w:sz w:val="23"/>
          <w:szCs w:val="23"/>
          <w:lang w:eastAsia="en-US"/>
        </w:rPr>
        <w:t xml:space="preserve">Izpopolnjevanje </w:t>
      </w:r>
      <w:r w:rsidR="00D76E4E" w:rsidRPr="00437A19">
        <w:rPr>
          <w:rFonts w:ascii="Arial" w:hAnsi="Arial" w:cs="Arial"/>
          <w:b/>
          <w:sz w:val="23"/>
          <w:szCs w:val="23"/>
          <w:lang w:eastAsia="en-US"/>
        </w:rPr>
        <w:t xml:space="preserve">učinkovitosti različnih </w:t>
      </w:r>
      <w:r w:rsidR="00EA50D8" w:rsidRPr="00437A19">
        <w:rPr>
          <w:rFonts w:ascii="Arial" w:hAnsi="Arial" w:cs="Arial"/>
          <w:b/>
          <w:sz w:val="23"/>
          <w:szCs w:val="23"/>
          <w:lang w:eastAsia="en-US"/>
        </w:rPr>
        <w:t xml:space="preserve">načinov </w:t>
      </w:r>
      <w:r w:rsidR="002D75EF" w:rsidRPr="00437A19">
        <w:rPr>
          <w:rFonts w:ascii="Arial" w:hAnsi="Arial" w:cs="Arial"/>
          <w:b/>
          <w:sz w:val="23"/>
          <w:szCs w:val="23"/>
          <w:lang w:eastAsia="en-US"/>
        </w:rPr>
        <w:t>vključevanja</w:t>
      </w:r>
      <w:r w:rsidR="00EA50D8" w:rsidRPr="00437A19">
        <w:rPr>
          <w:rFonts w:ascii="Arial" w:hAnsi="Arial" w:cs="Arial"/>
          <w:b/>
          <w:sz w:val="23"/>
          <w:szCs w:val="23"/>
          <w:lang w:eastAsia="en-US"/>
        </w:rPr>
        <w:t xml:space="preserve"> delavskih predstavnikov</w:t>
      </w:r>
    </w:p>
    <w:p w:rsidR="00EA50D8" w:rsidRPr="00437A19" w:rsidRDefault="00EA50D8" w:rsidP="006B31CB">
      <w:pPr>
        <w:jc w:val="both"/>
        <w:rPr>
          <w:rFonts w:ascii="Arial" w:hAnsi="Arial" w:cs="Arial"/>
          <w:sz w:val="23"/>
          <w:szCs w:val="23"/>
          <w:lang w:eastAsia="en-US"/>
        </w:rPr>
      </w:pPr>
    </w:p>
    <w:p w:rsidR="00EA50D8" w:rsidRPr="00437A19" w:rsidRDefault="00EA50D8" w:rsidP="006B31CB">
      <w:pPr>
        <w:jc w:val="both"/>
        <w:rPr>
          <w:rFonts w:ascii="Arial" w:hAnsi="Arial" w:cs="Arial"/>
          <w:b/>
          <w:sz w:val="23"/>
          <w:szCs w:val="23"/>
          <w:lang w:eastAsia="en-US"/>
        </w:rPr>
      </w:pPr>
      <w:r w:rsidRPr="00437A19">
        <w:rPr>
          <w:rFonts w:ascii="Arial" w:hAnsi="Arial" w:cs="Arial"/>
          <w:b/>
          <w:sz w:val="23"/>
          <w:szCs w:val="23"/>
          <w:lang w:eastAsia="en-US"/>
        </w:rPr>
        <w:t>7.1.</w:t>
      </w:r>
    </w:p>
    <w:p w:rsidR="00EA50D8" w:rsidRPr="00437A19" w:rsidRDefault="0082608D" w:rsidP="006B31CB">
      <w:pPr>
        <w:jc w:val="both"/>
        <w:rPr>
          <w:rFonts w:ascii="Arial" w:hAnsi="Arial" w:cs="Arial"/>
          <w:sz w:val="23"/>
          <w:szCs w:val="23"/>
          <w:lang w:eastAsia="en-US"/>
        </w:rPr>
      </w:pPr>
      <w:r w:rsidRPr="00437A19">
        <w:rPr>
          <w:rFonts w:ascii="Arial" w:hAnsi="Arial" w:cs="Arial"/>
          <w:sz w:val="23"/>
          <w:szCs w:val="23"/>
          <w:lang w:eastAsia="en-US"/>
        </w:rPr>
        <w:t xml:space="preserve">Družba z ustreznimi </w:t>
      </w:r>
      <w:r w:rsidR="0031299B" w:rsidRPr="00437A19">
        <w:rPr>
          <w:rFonts w:ascii="Arial" w:hAnsi="Arial" w:cs="Arial"/>
          <w:sz w:val="23"/>
          <w:szCs w:val="23"/>
          <w:lang w:eastAsia="en-US"/>
        </w:rPr>
        <w:t xml:space="preserve">ravnanji in </w:t>
      </w:r>
      <w:r w:rsidRPr="00437A19">
        <w:rPr>
          <w:rFonts w:ascii="Arial" w:hAnsi="Arial" w:cs="Arial"/>
          <w:sz w:val="23"/>
          <w:szCs w:val="23"/>
          <w:lang w:eastAsia="en-US"/>
        </w:rPr>
        <w:t>ukrepi omogoča čim bolj intenzivno</w:t>
      </w:r>
      <w:r w:rsidR="00EA50D8" w:rsidRPr="00437A19">
        <w:rPr>
          <w:rFonts w:ascii="Arial" w:hAnsi="Arial" w:cs="Arial"/>
          <w:sz w:val="23"/>
          <w:szCs w:val="23"/>
          <w:lang w:eastAsia="en-US"/>
        </w:rPr>
        <w:t xml:space="preserve"> </w:t>
      </w:r>
      <w:r w:rsidRPr="00437A19">
        <w:rPr>
          <w:rFonts w:ascii="Arial" w:hAnsi="Arial" w:cs="Arial"/>
          <w:sz w:val="23"/>
          <w:szCs w:val="23"/>
          <w:lang w:eastAsia="en-US"/>
        </w:rPr>
        <w:t>vključevanje delavskih</w:t>
      </w:r>
      <w:r w:rsidR="00EA50D8" w:rsidRPr="00437A19">
        <w:rPr>
          <w:rFonts w:ascii="Arial" w:hAnsi="Arial" w:cs="Arial"/>
          <w:sz w:val="23"/>
          <w:szCs w:val="23"/>
          <w:lang w:eastAsia="en-US"/>
        </w:rPr>
        <w:t xml:space="preserve"> predstavnik</w:t>
      </w:r>
      <w:r w:rsidRPr="00437A19">
        <w:rPr>
          <w:rFonts w:ascii="Arial" w:hAnsi="Arial" w:cs="Arial"/>
          <w:sz w:val="23"/>
          <w:szCs w:val="23"/>
          <w:lang w:eastAsia="en-US"/>
        </w:rPr>
        <w:t>ov</w:t>
      </w:r>
      <w:r w:rsidR="00EA50D8" w:rsidRPr="00437A19">
        <w:rPr>
          <w:rFonts w:ascii="Arial" w:hAnsi="Arial" w:cs="Arial"/>
          <w:sz w:val="23"/>
          <w:szCs w:val="23"/>
          <w:lang w:eastAsia="en-US"/>
        </w:rPr>
        <w:t xml:space="preserve"> </w:t>
      </w:r>
      <w:r w:rsidRPr="00437A19">
        <w:rPr>
          <w:rFonts w:ascii="Arial" w:hAnsi="Arial" w:cs="Arial"/>
          <w:sz w:val="23"/>
          <w:szCs w:val="23"/>
          <w:lang w:eastAsia="en-US"/>
        </w:rPr>
        <w:t xml:space="preserve">v postopke </w:t>
      </w:r>
      <w:r w:rsidR="0031299B" w:rsidRPr="00437A19">
        <w:rPr>
          <w:rFonts w:ascii="Arial" w:hAnsi="Arial" w:cs="Arial"/>
          <w:sz w:val="23"/>
          <w:szCs w:val="23"/>
          <w:lang w:eastAsia="en-US"/>
        </w:rPr>
        <w:t xml:space="preserve">sprejemanja odločitev </w:t>
      </w:r>
      <w:r w:rsidRPr="00437A19">
        <w:rPr>
          <w:rFonts w:ascii="Arial" w:hAnsi="Arial" w:cs="Arial"/>
          <w:sz w:val="23"/>
          <w:szCs w:val="23"/>
          <w:lang w:eastAsia="en-US"/>
        </w:rPr>
        <w:t>poslovodstva in organov družbe</w:t>
      </w:r>
      <w:r w:rsidR="0089245A" w:rsidRPr="00437A19">
        <w:rPr>
          <w:rFonts w:ascii="Arial" w:hAnsi="Arial" w:cs="Arial"/>
          <w:sz w:val="23"/>
          <w:szCs w:val="23"/>
          <w:lang w:eastAsia="en-US"/>
        </w:rPr>
        <w:t xml:space="preserve"> in hkrati spodbuja</w:t>
      </w:r>
      <w:r w:rsidRPr="00437A19">
        <w:rPr>
          <w:rFonts w:ascii="Arial" w:hAnsi="Arial" w:cs="Arial"/>
          <w:sz w:val="23"/>
          <w:szCs w:val="23"/>
          <w:lang w:eastAsia="en-US"/>
        </w:rPr>
        <w:t xml:space="preserve"> tudi njihovo </w:t>
      </w:r>
      <w:r w:rsidR="00EA50D8" w:rsidRPr="00437A19">
        <w:rPr>
          <w:rFonts w:ascii="Arial" w:hAnsi="Arial" w:cs="Arial"/>
          <w:sz w:val="23"/>
          <w:szCs w:val="23"/>
          <w:lang w:eastAsia="en-US"/>
        </w:rPr>
        <w:t>samoiniciativn</w:t>
      </w:r>
      <w:r w:rsidRPr="00437A19">
        <w:rPr>
          <w:rFonts w:ascii="Arial" w:hAnsi="Arial" w:cs="Arial"/>
          <w:sz w:val="23"/>
          <w:szCs w:val="23"/>
          <w:lang w:eastAsia="en-US"/>
        </w:rPr>
        <w:t>o sprožanje pobud in predlogov za</w:t>
      </w:r>
      <w:r w:rsidR="00EA50D8" w:rsidRPr="00437A19">
        <w:rPr>
          <w:rFonts w:ascii="Arial" w:hAnsi="Arial" w:cs="Arial"/>
          <w:sz w:val="23"/>
          <w:szCs w:val="23"/>
          <w:lang w:eastAsia="en-US"/>
        </w:rPr>
        <w:t xml:space="preserve"> </w:t>
      </w:r>
      <w:r w:rsidR="0031299B" w:rsidRPr="00437A19">
        <w:rPr>
          <w:rFonts w:ascii="Arial" w:hAnsi="Arial" w:cs="Arial"/>
          <w:sz w:val="23"/>
          <w:szCs w:val="23"/>
          <w:lang w:eastAsia="en-US"/>
        </w:rPr>
        <w:t>sprejem določenih odločitev.</w:t>
      </w:r>
    </w:p>
    <w:p w:rsidR="0031299B" w:rsidRPr="00437A19" w:rsidRDefault="0031299B" w:rsidP="00614DDC">
      <w:pPr>
        <w:jc w:val="both"/>
        <w:rPr>
          <w:rFonts w:ascii="Arial" w:hAnsi="Arial" w:cs="Arial"/>
          <w:sz w:val="23"/>
          <w:szCs w:val="23"/>
          <w:lang w:eastAsia="en-US"/>
        </w:rPr>
      </w:pPr>
    </w:p>
    <w:p w:rsidR="0031299B" w:rsidRPr="00437A19" w:rsidRDefault="0031299B" w:rsidP="00614DDC">
      <w:pPr>
        <w:jc w:val="both"/>
        <w:rPr>
          <w:rFonts w:ascii="Arial" w:hAnsi="Arial" w:cs="Arial"/>
          <w:b/>
          <w:sz w:val="23"/>
          <w:szCs w:val="23"/>
          <w:lang w:eastAsia="en-US"/>
        </w:rPr>
      </w:pPr>
      <w:r w:rsidRPr="00437A19">
        <w:rPr>
          <w:rFonts w:ascii="Arial" w:hAnsi="Arial" w:cs="Arial"/>
          <w:b/>
          <w:sz w:val="23"/>
          <w:szCs w:val="23"/>
          <w:lang w:eastAsia="en-US"/>
        </w:rPr>
        <w:t>7.2.</w:t>
      </w:r>
    </w:p>
    <w:p w:rsidR="00B232A8" w:rsidRPr="00437A19" w:rsidRDefault="00815BFD" w:rsidP="00614DDC">
      <w:pPr>
        <w:pStyle w:val="Nog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3"/>
          <w:szCs w:val="23"/>
        </w:rPr>
      </w:pPr>
      <w:r w:rsidRPr="00437A19">
        <w:rPr>
          <w:rFonts w:ascii="Arial" w:hAnsi="Arial" w:cs="Arial"/>
          <w:sz w:val="23"/>
          <w:szCs w:val="23"/>
          <w:lang w:eastAsia="en-US"/>
        </w:rPr>
        <w:t xml:space="preserve">Poslovodstvo pisno ali ustno na seji sveta delavcev </w:t>
      </w:r>
      <w:r w:rsidR="00431D1A" w:rsidRPr="00437A19">
        <w:rPr>
          <w:rFonts w:ascii="Arial" w:hAnsi="Arial" w:cs="Arial"/>
          <w:sz w:val="23"/>
          <w:szCs w:val="23"/>
          <w:lang w:eastAsia="en-US"/>
        </w:rPr>
        <w:t xml:space="preserve">obrazloženo </w:t>
      </w:r>
      <w:r w:rsidRPr="00437A19">
        <w:rPr>
          <w:rFonts w:ascii="Arial" w:hAnsi="Arial" w:cs="Arial"/>
          <w:sz w:val="23"/>
          <w:szCs w:val="23"/>
          <w:lang w:eastAsia="en-US"/>
        </w:rPr>
        <w:t>odgovori na vsako pobudo, predlog ali zahtevo, ki jo nanj na lastno iniciativo naslovi svet delavcev,</w:t>
      </w:r>
      <w:r w:rsidRPr="00437A19">
        <w:rPr>
          <w:rFonts w:ascii="Arial" w:hAnsi="Arial" w:cs="Arial"/>
          <w:sz w:val="23"/>
          <w:szCs w:val="23"/>
        </w:rPr>
        <w:t xml:space="preserve"> in sicer v primernem roku, najkasneje pa v 30 dneh, če ni posebej dogovorjen drugačen rok.</w:t>
      </w:r>
      <w:r w:rsidR="00B232A8" w:rsidRPr="00437A19">
        <w:rPr>
          <w:rFonts w:ascii="Arial" w:hAnsi="Arial" w:cs="Arial"/>
          <w:sz w:val="23"/>
          <w:szCs w:val="23"/>
        </w:rPr>
        <w:t xml:space="preserve"> Poslovodstvo na podlagi </w:t>
      </w:r>
      <w:r w:rsidR="00D76E4E" w:rsidRPr="00437A19">
        <w:rPr>
          <w:rFonts w:ascii="Arial" w:hAnsi="Arial" w:cs="Arial"/>
          <w:sz w:val="23"/>
          <w:szCs w:val="23"/>
        </w:rPr>
        <w:t xml:space="preserve">izrecnega </w:t>
      </w:r>
      <w:r w:rsidR="00B232A8" w:rsidRPr="00437A19">
        <w:rPr>
          <w:rFonts w:ascii="Arial" w:hAnsi="Arial" w:cs="Arial"/>
          <w:sz w:val="23"/>
          <w:szCs w:val="23"/>
        </w:rPr>
        <w:t>zaprosila svet</w:t>
      </w:r>
      <w:r w:rsidR="00D76E4E" w:rsidRPr="00437A19">
        <w:rPr>
          <w:rFonts w:ascii="Arial" w:hAnsi="Arial" w:cs="Arial"/>
          <w:sz w:val="23"/>
          <w:szCs w:val="23"/>
        </w:rPr>
        <w:t>u</w:t>
      </w:r>
      <w:r w:rsidR="00B232A8" w:rsidRPr="00437A19">
        <w:rPr>
          <w:rFonts w:ascii="Arial" w:hAnsi="Arial" w:cs="Arial"/>
          <w:sz w:val="23"/>
          <w:szCs w:val="23"/>
        </w:rPr>
        <w:t xml:space="preserve"> delavcev posreduje kakršnokoli želeno poslovno informacijo</w:t>
      </w:r>
      <w:r w:rsidR="00431D1A" w:rsidRPr="00437A19">
        <w:rPr>
          <w:rFonts w:ascii="Arial" w:hAnsi="Arial" w:cs="Arial"/>
          <w:sz w:val="23"/>
          <w:szCs w:val="23"/>
        </w:rPr>
        <w:t xml:space="preserve"> ali podatek</w:t>
      </w:r>
      <w:r w:rsidR="00B232A8" w:rsidRPr="00437A19">
        <w:rPr>
          <w:rFonts w:ascii="Arial" w:hAnsi="Arial" w:cs="Arial"/>
          <w:sz w:val="23"/>
          <w:szCs w:val="23"/>
        </w:rPr>
        <w:t xml:space="preserve">, razen strogo zaupnih podatkov, katerih </w:t>
      </w:r>
      <w:r w:rsidR="00233178" w:rsidRPr="00437A19">
        <w:rPr>
          <w:rFonts w:ascii="Arial" w:hAnsi="Arial" w:cs="Arial"/>
          <w:sz w:val="23"/>
          <w:szCs w:val="23"/>
        </w:rPr>
        <w:t>razkrivanje komurkoli izven uprave in nadzornega sveta</w:t>
      </w:r>
      <w:r w:rsidR="00B232A8" w:rsidRPr="00437A19">
        <w:rPr>
          <w:rFonts w:ascii="Arial" w:hAnsi="Arial" w:cs="Arial"/>
          <w:sz w:val="23"/>
          <w:szCs w:val="23"/>
        </w:rPr>
        <w:t xml:space="preserve"> bi utegnilo </w:t>
      </w:r>
      <w:r w:rsidR="00F350EF" w:rsidRPr="00437A19">
        <w:rPr>
          <w:rFonts w:ascii="Arial" w:hAnsi="Arial" w:cs="Arial"/>
          <w:sz w:val="23"/>
          <w:szCs w:val="23"/>
        </w:rPr>
        <w:t>–</w:t>
      </w:r>
      <w:r w:rsidR="00233178" w:rsidRPr="00437A19">
        <w:rPr>
          <w:rFonts w:ascii="Arial" w:hAnsi="Arial" w:cs="Arial"/>
          <w:sz w:val="23"/>
          <w:szCs w:val="23"/>
        </w:rPr>
        <w:t xml:space="preserve"> kljub zakonski zavezi članov svetov delavcev glede varovanja poslovnih skrivnosti </w:t>
      </w:r>
      <w:r w:rsidR="00F350EF" w:rsidRPr="00437A19">
        <w:rPr>
          <w:rFonts w:ascii="Arial" w:hAnsi="Arial" w:cs="Arial"/>
          <w:sz w:val="23"/>
          <w:szCs w:val="23"/>
        </w:rPr>
        <w:t>–</w:t>
      </w:r>
      <w:r w:rsidR="00233178" w:rsidRPr="00437A19">
        <w:rPr>
          <w:rFonts w:ascii="Arial" w:hAnsi="Arial" w:cs="Arial"/>
          <w:sz w:val="23"/>
          <w:szCs w:val="23"/>
        </w:rPr>
        <w:t xml:space="preserve"> </w:t>
      </w:r>
      <w:r w:rsidR="00B232A8" w:rsidRPr="00437A19">
        <w:rPr>
          <w:rFonts w:ascii="Arial" w:hAnsi="Arial" w:cs="Arial"/>
          <w:sz w:val="23"/>
          <w:szCs w:val="23"/>
        </w:rPr>
        <w:t>povzročiti družbi škodo.</w:t>
      </w:r>
    </w:p>
    <w:p w:rsidR="00614DDC" w:rsidRPr="00437A19" w:rsidRDefault="00614DDC" w:rsidP="00614DD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3B29D7" w:rsidRPr="00437A19" w:rsidRDefault="00614DDC" w:rsidP="008F5E7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r w:rsidRPr="00437A19">
        <w:rPr>
          <w:rFonts w:ascii="Arial" w:hAnsi="Arial" w:cs="Arial"/>
          <w:b/>
          <w:sz w:val="23"/>
          <w:szCs w:val="23"/>
        </w:rPr>
        <w:t>7</w:t>
      </w:r>
      <w:r w:rsidR="00815BFD" w:rsidRPr="00437A19">
        <w:rPr>
          <w:rFonts w:ascii="Arial" w:hAnsi="Arial" w:cs="Arial"/>
          <w:b/>
          <w:sz w:val="23"/>
          <w:szCs w:val="23"/>
        </w:rPr>
        <w:t>.3.</w:t>
      </w:r>
    </w:p>
    <w:p w:rsidR="00614DDC" w:rsidRPr="00437A19" w:rsidRDefault="00614DDC" w:rsidP="008F5E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lastRenderedPageBreak/>
        <w:t xml:space="preserve">(1) Obveščanje </w:t>
      </w:r>
      <w:r w:rsidR="008F5E71" w:rsidRPr="00437A19">
        <w:rPr>
          <w:rFonts w:ascii="Arial" w:hAnsi="Arial" w:cs="Arial"/>
          <w:sz w:val="23"/>
          <w:szCs w:val="23"/>
        </w:rPr>
        <w:t xml:space="preserve">sveta delavcev, o vprašanjih, določenih z ZSDU in/ali participacijskim dogovorom, se </w:t>
      </w:r>
      <w:r w:rsidR="00136A57" w:rsidRPr="00437A19">
        <w:rPr>
          <w:rFonts w:ascii="Arial" w:hAnsi="Arial" w:cs="Arial"/>
          <w:sz w:val="23"/>
          <w:szCs w:val="23"/>
        </w:rPr>
        <w:t xml:space="preserve">zaradi doseganja želenih učinkov </w:t>
      </w:r>
      <w:r w:rsidR="008F5E71" w:rsidRPr="00437A19">
        <w:rPr>
          <w:rFonts w:ascii="Arial" w:hAnsi="Arial" w:cs="Arial"/>
          <w:sz w:val="23"/>
          <w:szCs w:val="23"/>
        </w:rPr>
        <w:t>praviloma izvaja</w:t>
      </w:r>
      <w:r w:rsidRPr="00437A19">
        <w:rPr>
          <w:rFonts w:ascii="Arial" w:hAnsi="Arial" w:cs="Arial"/>
          <w:sz w:val="23"/>
          <w:szCs w:val="23"/>
        </w:rPr>
        <w:t xml:space="preserve"> ustno preko predstavnika poslovodstva </w:t>
      </w:r>
      <w:r w:rsidR="0034380C" w:rsidRPr="00437A19">
        <w:rPr>
          <w:rFonts w:ascii="Arial" w:hAnsi="Arial" w:cs="Arial"/>
          <w:sz w:val="23"/>
          <w:szCs w:val="23"/>
        </w:rPr>
        <w:t xml:space="preserve">družbe </w:t>
      </w:r>
      <w:r w:rsidRPr="00437A19">
        <w:rPr>
          <w:rFonts w:ascii="Arial" w:hAnsi="Arial" w:cs="Arial"/>
          <w:sz w:val="23"/>
          <w:szCs w:val="23"/>
        </w:rPr>
        <w:t xml:space="preserve">na seji sveta delavcev, na podlagi zahteve sveta delavcev pa </w:t>
      </w:r>
      <w:r w:rsidR="008F5E71" w:rsidRPr="00437A19">
        <w:rPr>
          <w:rFonts w:ascii="Arial" w:hAnsi="Arial" w:cs="Arial"/>
          <w:sz w:val="23"/>
          <w:szCs w:val="23"/>
        </w:rPr>
        <w:t>je</w:t>
      </w:r>
      <w:r w:rsidRPr="00437A19">
        <w:rPr>
          <w:rFonts w:ascii="Arial" w:hAnsi="Arial" w:cs="Arial"/>
          <w:sz w:val="23"/>
          <w:szCs w:val="23"/>
        </w:rPr>
        <w:t xml:space="preserve"> članom sveta najmanj 7 dni pred sejo posredovano tudi ustrezno gradivo. Gradivo je ustrezno, če je vsebinsko popolno ter pripravljeno pregledno in razumljivo za povprečno izobraženega člana, v nasprotnem primeru pa ga </w:t>
      </w:r>
      <w:r w:rsidR="008F5E71" w:rsidRPr="00437A19">
        <w:rPr>
          <w:rFonts w:ascii="Arial" w:hAnsi="Arial" w:cs="Arial"/>
          <w:sz w:val="23"/>
          <w:szCs w:val="23"/>
        </w:rPr>
        <w:t>poslovodstvo po potrebi prilagodi.</w:t>
      </w:r>
      <w:r w:rsidRPr="00437A19">
        <w:rPr>
          <w:rFonts w:ascii="Arial" w:hAnsi="Arial" w:cs="Arial"/>
          <w:sz w:val="23"/>
          <w:szCs w:val="23"/>
        </w:rPr>
        <w:t xml:space="preserve">  </w:t>
      </w:r>
    </w:p>
    <w:p w:rsidR="00136A57" w:rsidRPr="00437A19" w:rsidRDefault="00136A57" w:rsidP="008F5E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150276" w:rsidRPr="00437A19" w:rsidRDefault="00431D1A" w:rsidP="008F5E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 xml:space="preserve">(2) </w:t>
      </w:r>
      <w:r w:rsidR="00150276" w:rsidRPr="00437A19">
        <w:rPr>
          <w:rFonts w:ascii="Arial" w:hAnsi="Arial" w:cs="Arial"/>
          <w:sz w:val="23"/>
          <w:szCs w:val="23"/>
        </w:rPr>
        <w:t xml:space="preserve">Poslovodstvo </w:t>
      </w:r>
      <w:r w:rsidR="009E524B" w:rsidRPr="00437A19">
        <w:rPr>
          <w:rFonts w:ascii="Arial" w:hAnsi="Arial" w:cs="Arial"/>
          <w:sz w:val="23"/>
          <w:szCs w:val="23"/>
        </w:rPr>
        <w:t xml:space="preserve">družbe </w:t>
      </w:r>
      <w:r w:rsidR="00150276" w:rsidRPr="00437A19">
        <w:rPr>
          <w:rFonts w:ascii="Arial" w:hAnsi="Arial" w:cs="Arial"/>
          <w:sz w:val="23"/>
          <w:szCs w:val="23"/>
        </w:rPr>
        <w:t xml:space="preserve">si prizadeva izvesti obveščanje sveta delavcev na način, ki v </w:t>
      </w:r>
      <w:r w:rsidR="00D15EF7" w:rsidRPr="00437A19">
        <w:rPr>
          <w:rFonts w:ascii="Arial" w:hAnsi="Arial" w:cs="Arial"/>
          <w:sz w:val="23"/>
          <w:szCs w:val="23"/>
        </w:rPr>
        <w:t>skladu z Direktivo</w:t>
      </w:r>
      <w:r w:rsidR="00150276" w:rsidRPr="00437A19">
        <w:rPr>
          <w:rFonts w:ascii="Arial" w:hAnsi="Arial" w:cs="Arial"/>
          <w:sz w:val="23"/>
          <w:szCs w:val="23"/>
        </w:rPr>
        <w:t xml:space="preserve"> 2002/14/ES omogoča članom sveta delavcev temeljito seznaniti se z neko zadevo in jo preučiti, tako da lahko na podlagi pridobljenih informacij kvalificirano oblikujejo svoje mnenje (v primerih predhodnega obveščanja po 90. členu ZSDU) oziroma jasna stališča za potrebe </w:t>
      </w:r>
      <w:r w:rsidR="004A2BE6" w:rsidRPr="00437A19">
        <w:rPr>
          <w:rFonts w:ascii="Arial" w:hAnsi="Arial" w:cs="Arial"/>
          <w:sz w:val="23"/>
          <w:szCs w:val="23"/>
        </w:rPr>
        <w:t>morebitnega skupnega posvetovanja</w:t>
      </w:r>
      <w:r w:rsidR="00150276" w:rsidRPr="00437A19">
        <w:rPr>
          <w:rFonts w:ascii="Arial" w:hAnsi="Arial" w:cs="Arial"/>
          <w:sz w:val="23"/>
          <w:szCs w:val="23"/>
        </w:rPr>
        <w:t>.</w:t>
      </w:r>
    </w:p>
    <w:p w:rsidR="00150276" w:rsidRPr="00437A19" w:rsidRDefault="00150276" w:rsidP="008F5E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614DDC" w:rsidRPr="00437A19" w:rsidRDefault="008F5E71" w:rsidP="008F5E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3"/>
          <w:szCs w:val="23"/>
        </w:rPr>
      </w:pPr>
      <w:r w:rsidRPr="00437A19">
        <w:rPr>
          <w:rFonts w:ascii="Arial" w:hAnsi="Arial" w:cs="Arial"/>
          <w:sz w:val="23"/>
          <w:szCs w:val="23"/>
        </w:rPr>
        <w:t xml:space="preserve"> </w:t>
      </w:r>
      <w:r w:rsidR="00136A57" w:rsidRPr="00437A19">
        <w:rPr>
          <w:rFonts w:ascii="Arial" w:hAnsi="Arial" w:cs="Arial"/>
          <w:sz w:val="23"/>
          <w:szCs w:val="23"/>
        </w:rPr>
        <w:t>(</w:t>
      </w:r>
      <w:r w:rsidR="00431D1A" w:rsidRPr="00437A19">
        <w:rPr>
          <w:rFonts w:ascii="Arial" w:hAnsi="Arial" w:cs="Arial"/>
          <w:sz w:val="23"/>
          <w:szCs w:val="23"/>
        </w:rPr>
        <w:t>3</w:t>
      </w:r>
      <w:r w:rsidR="00614DDC" w:rsidRPr="00437A19">
        <w:rPr>
          <w:rFonts w:ascii="Arial" w:hAnsi="Arial" w:cs="Arial"/>
          <w:sz w:val="23"/>
          <w:szCs w:val="23"/>
        </w:rPr>
        <w:t xml:space="preserve">) Poslovodstvo ob zaključku poslovnega leta pripravi </w:t>
      </w:r>
      <w:r w:rsidR="00150276" w:rsidRPr="00437A19">
        <w:rPr>
          <w:rFonts w:ascii="Arial" w:hAnsi="Arial" w:cs="Arial"/>
          <w:sz w:val="23"/>
          <w:szCs w:val="23"/>
        </w:rPr>
        <w:t xml:space="preserve">tudi </w:t>
      </w:r>
      <w:r w:rsidR="00614DDC" w:rsidRPr="00437A19">
        <w:rPr>
          <w:rFonts w:ascii="Arial" w:hAnsi="Arial" w:cs="Arial"/>
          <w:sz w:val="23"/>
          <w:szCs w:val="23"/>
        </w:rPr>
        <w:t>posebno</w:t>
      </w:r>
      <w:r w:rsidRPr="00437A19">
        <w:rPr>
          <w:rFonts w:ascii="Arial" w:hAnsi="Arial" w:cs="Arial"/>
          <w:sz w:val="23"/>
          <w:szCs w:val="23"/>
        </w:rPr>
        <w:t>, ustrezno prilagojeno</w:t>
      </w:r>
      <w:r w:rsidR="00614DDC" w:rsidRPr="00437A19">
        <w:rPr>
          <w:rFonts w:ascii="Arial" w:hAnsi="Arial" w:cs="Arial"/>
          <w:sz w:val="23"/>
          <w:szCs w:val="23"/>
        </w:rPr>
        <w:t xml:space="preserve"> </w:t>
      </w:r>
      <w:r w:rsidRPr="00437A19">
        <w:rPr>
          <w:rFonts w:ascii="Arial" w:hAnsi="Arial" w:cs="Arial"/>
          <w:sz w:val="23"/>
          <w:szCs w:val="23"/>
        </w:rPr>
        <w:t>»</w:t>
      </w:r>
      <w:r w:rsidR="00614DDC" w:rsidRPr="00437A19">
        <w:rPr>
          <w:rFonts w:ascii="Arial" w:hAnsi="Arial" w:cs="Arial"/>
          <w:sz w:val="23"/>
          <w:szCs w:val="23"/>
        </w:rPr>
        <w:t>letno poročilo za zaposlene</w:t>
      </w:r>
      <w:r w:rsidRPr="00437A19">
        <w:rPr>
          <w:rFonts w:ascii="Arial" w:hAnsi="Arial" w:cs="Arial"/>
          <w:sz w:val="23"/>
          <w:szCs w:val="23"/>
        </w:rPr>
        <w:t>«</w:t>
      </w:r>
      <w:r w:rsidR="00614DDC" w:rsidRPr="00437A19">
        <w:rPr>
          <w:rFonts w:ascii="Arial" w:hAnsi="Arial" w:cs="Arial"/>
          <w:sz w:val="23"/>
          <w:szCs w:val="23"/>
        </w:rPr>
        <w:t xml:space="preserve">. Vsebino in način priprave </w:t>
      </w:r>
      <w:r w:rsidRPr="00437A19">
        <w:rPr>
          <w:rFonts w:ascii="Arial" w:hAnsi="Arial" w:cs="Arial"/>
          <w:sz w:val="23"/>
          <w:szCs w:val="23"/>
        </w:rPr>
        <w:t>tega</w:t>
      </w:r>
      <w:r w:rsidR="00614DDC" w:rsidRPr="00437A19">
        <w:rPr>
          <w:rFonts w:ascii="Arial" w:hAnsi="Arial" w:cs="Arial"/>
          <w:sz w:val="23"/>
          <w:szCs w:val="23"/>
        </w:rPr>
        <w:t xml:space="preserve"> poročila dogovorita svet delavcev in poslovodstvo posebej. </w:t>
      </w:r>
    </w:p>
    <w:p w:rsidR="00815BFD" w:rsidRPr="00437A19" w:rsidRDefault="00815BFD" w:rsidP="008F5E7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8F5E71" w:rsidRPr="00437A19" w:rsidRDefault="008F5E71" w:rsidP="008F5E7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r w:rsidRPr="00437A19">
        <w:rPr>
          <w:rFonts w:ascii="Arial" w:hAnsi="Arial" w:cs="Arial"/>
          <w:b/>
          <w:sz w:val="23"/>
          <w:szCs w:val="23"/>
        </w:rPr>
        <w:t>7.4.</w:t>
      </w:r>
    </w:p>
    <w:p w:rsidR="00150276" w:rsidRPr="00437A19" w:rsidRDefault="004A2BE6" w:rsidP="00431D1A">
      <w:pPr>
        <w:tabs>
          <w:tab w:val="left" w:pos="-720"/>
          <w:tab w:val="left" w:pos="0"/>
        </w:tabs>
        <w:jc w:val="both"/>
        <w:rPr>
          <w:rFonts w:ascii="Arial" w:hAnsi="Arial" w:cs="Arial"/>
          <w:sz w:val="23"/>
          <w:szCs w:val="23"/>
        </w:rPr>
      </w:pPr>
      <w:r w:rsidRPr="00437A19">
        <w:rPr>
          <w:rFonts w:ascii="Arial" w:hAnsi="Arial" w:cs="Arial"/>
          <w:sz w:val="23"/>
          <w:szCs w:val="23"/>
        </w:rPr>
        <w:t>Razen o vprašanjih, ki so predmet obveznega skupnega posvetovanja po posebnem postopku</w:t>
      </w:r>
      <w:r w:rsidR="009E524B" w:rsidRPr="00437A19">
        <w:rPr>
          <w:rFonts w:ascii="Arial" w:hAnsi="Arial" w:cs="Arial"/>
          <w:sz w:val="23"/>
          <w:szCs w:val="23"/>
        </w:rPr>
        <w:t xml:space="preserve"> iz 91. in 92. člena ZSDU,</w:t>
      </w:r>
      <w:r w:rsidRPr="00437A19">
        <w:rPr>
          <w:rFonts w:ascii="Arial" w:hAnsi="Arial" w:cs="Arial"/>
          <w:sz w:val="23"/>
          <w:szCs w:val="23"/>
        </w:rPr>
        <w:t xml:space="preserve"> se poslovodstvo </w:t>
      </w:r>
      <w:r w:rsidR="009E524B" w:rsidRPr="00437A19">
        <w:rPr>
          <w:rFonts w:ascii="Arial" w:hAnsi="Arial" w:cs="Arial"/>
          <w:sz w:val="23"/>
          <w:szCs w:val="23"/>
        </w:rPr>
        <w:t xml:space="preserve">družbe </w:t>
      </w:r>
      <w:r w:rsidRPr="00437A19">
        <w:rPr>
          <w:rFonts w:ascii="Arial" w:hAnsi="Arial" w:cs="Arial"/>
          <w:sz w:val="23"/>
          <w:szCs w:val="23"/>
        </w:rPr>
        <w:t xml:space="preserve">in svet delavcev zaradi izmenjave stališč in </w:t>
      </w:r>
      <w:r w:rsidR="00431D1A" w:rsidRPr="00437A19">
        <w:rPr>
          <w:rFonts w:ascii="Arial" w:hAnsi="Arial" w:cs="Arial"/>
          <w:sz w:val="23"/>
          <w:szCs w:val="23"/>
        </w:rPr>
        <w:t xml:space="preserve">uvedbe </w:t>
      </w:r>
      <w:r w:rsidRPr="00437A19">
        <w:rPr>
          <w:rFonts w:ascii="Arial" w:hAnsi="Arial" w:cs="Arial"/>
          <w:sz w:val="23"/>
          <w:szCs w:val="23"/>
        </w:rPr>
        <w:t xml:space="preserve">dialoga </w:t>
      </w:r>
      <w:r w:rsidR="0090397A" w:rsidRPr="00437A19">
        <w:rPr>
          <w:rFonts w:ascii="Arial" w:hAnsi="Arial" w:cs="Arial"/>
          <w:sz w:val="23"/>
          <w:szCs w:val="23"/>
        </w:rPr>
        <w:t xml:space="preserve">z namenom doseči dogovor </w:t>
      </w:r>
      <w:r w:rsidRPr="00437A19">
        <w:rPr>
          <w:rFonts w:ascii="Arial" w:hAnsi="Arial" w:cs="Arial"/>
          <w:sz w:val="23"/>
          <w:szCs w:val="23"/>
        </w:rPr>
        <w:t xml:space="preserve">o vseh drugih pomembnejših vprašanjih v skupnem interesu družbe in zaposlenih </w:t>
      </w:r>
      <w:r w:rsidR="00431D1A" w:rsidRPr="00437A19">
        <w:rPr>
          <w:rFonts w:ascii="Arial" w:hAnsi="Arial" w:cs="Arial"/>
          <w:sz w:val="23"/>
          <w:szCs w:val="23"/>
        </w:rPr>
        <w:t xml:space="preserve">redno sestajata enkrat mesečno, pri </w:t>
      </w:r>
      <w:r w:rsidR="0090397A" w:rsidRPr="00437A19">
        <w:rPr>
          <w:rFonts w:ascii="Arial" w:hAnsi="Arial" w:cs="Arial"/>
          <w:sz w:val="23"/>
          <w:szCs w:val="23"/>
        </w:rPr>
        <w:t xml:space="preserve">čemer </w:t>
      </w:r>
      <w:r w:rsidR="00431D1A" w:rsidRPr="00437A19">
        <w:rPr>
          <w:rFonts w:ascii="Arial" w:hAnsi="Arial" w:cs="Arial"/>
          <w:sz w:val="23"/>
          <w:szCs w:val="23"/>
        </w:rPr>
        <w:t>za te redne seje praviloma določita tudi stalen termin</w:t>
      </w:r>
      <w:r w:rsidR="00466DFA" w:rsidRPr="00437A19">
        <w:rPr>
          <w:rFonts w:ascii="Arial" w:hAnsi="Arial" w:cs="Arial"/>
          <w:sz w:val="23"/>
          <w:szCs w:val="23"/>
        </w:rPr>
        <w:t>.</w:t>
      </w:r>
    </w:p>
    <w:p w:rsidR="008F5E71" w:rsidRPr="00437A19" w:rsidRDefault="008F5E71" w:rsidP="00431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3B29D7" w:rsidRPr="00437A19" w:rsidRDefault="00431D1A" w:rsidP="00431D1A">
      <w:pPr>
        <w:jc w:val="both"/>
        <w:rPr>
          <w:rFonts w:ascii="Arial" w:hAnsi="Arial" w:cs="Arial"/>
          <w:b/>
          <w:sz w:val="23"/>
          <w:szCs w:val="23"/>
          <w:lang w:eastAsia="en-US"/>
        </w:rPr>
      </w:pPr>
      <w:r w:rsidRPr="00437A19">
        <w:rPr>
          <w:rFonts w:ascii="Arial" w:hAnsi="Arial" w:cs="Arial"/>
          <w:b/>
          <w:sz w:val="23"/>
          <w:szCs w:val="23"/>
          <w:lang w:eastAsia="en-US"/>
        </w:rPr>
        <w:t>7.5.</w:t>
      </w:r>
    </w:p>
    <w:p w:rsidR="00614DDC" w:rsidRPr="00437A19" w:rsidRDefault="00CD156D" w:rsidP="00431D1A">
      <w:pPr>
        <w:jc w:val="both"/>
        <w:rPr>
          <w:rFonts w:ascii="Arial" w:hAnsi="Arial" w:cs="Arial"/>
          <w:sz w:val="23"/>
          <w:szCs w:val="23"/>
          <w:lang w:eastAsia="en-US"/>
        </w:rPr>
      </w:pPr>
      <w:r w:rsidRPr="00437A19">
        <w:rPr>
          <w:rFonts w:ascii="Arial" w:hAnsi="Arial" w:cs="Arial"/>
          <w:sz w:val="23"/>
          <w:szCs w:val="23"/>
          <w:lang w:eastAsia="en-US"/>
        </w:rPr>
        <w:t xml:space="preserve">O vseh odločitvah, ki so po 95. in 96. členu ZSDU predmet soodločanja sveta delavcev s soglasjem, poslovodstvo družbe, preden jih tudi formalno predloži v soglasje, na lastno iniciativo izvede skupno posvetovanje s svetom delavcev zaradi morebitne </w:t>
      </w:r>
      <w:r w:rsidR="00466DFA" w:rsidRPr="00437A19">
        <w:rPr>
          <w:rFonts w:ascii="Arial" w:hAnsi="Arial" w:cs="Arial"/>
          <w:sz w:val="23"/>
          <w:szCs w:val="23"/>
          <w:lang w:eastAsia="en-US"/>
        </w:rPr>
        <w:t xml:space="preserve">pravočasne </w:t>
      </w:r>
      <w:r w:rsidRPr="00437A19">
        <w:rPr>
          <w:rFonts w:ascii="Arial" w:hAnsi="Arial" w:cs="Arial"/>
          <w:sz w:val="23"/>
          <w:szCs w:val="23"/>
          <w:lang w:eastAsia="en-US"/>
        </w:rPr>
        <w:t>uskladitve stališč.</w:t>
      </w:r>
    </w:p>
    <w:p w:rsidR="00614DDC" w:rsidRPr="00437A19" w:rsidRDefault="00614DDC" w:rsidP="00431D1A">
      <w:pPr>
        <w:jc w:val="both"/>
        <w:rPr>
          <w:rFonts w:ascii="Arial" w:hAnsi="Arial" w:cs="Arial"/>
          <w:sz w:val="23"/>
          <w:szCs w:val="23"/>
          <w:lang w:eastAsia="en-US"/>
        </w:rPr>
      </w:pPr>
    </w:p>
    <w:p w:rsidR="00A02EEC" w:rsidRPr="00437A19" w:rsidRDefault="00E919C9" w:rsidP="00A02EEC">
      <w:pPr>
        <w:jc w:val="both"/>
        <w:rPr>
          <w:rFonts w:ascii="Arial" w:hAnsi="Arial" w:cs="Arial"/>
          <w:b/>
          <w:sz w:val="23"/>
          <w:szCs w:val="23"/>
          <w:lang w:eastAsia="en-US"/>
        </w:rPr>
      </w:pPr>
      <w:r w:rsidRPr="00437A19">
        <w:rPr>
          <w:rFonts w:ascii="Arial" w:hAnsi="Arial" w:cs="Arial"/>
          <w:b/>
          <w:sz w:val="23"/>
          <w:szCs w:val="23"/>
          <w:lang w:eastAsia="en-US"/>
        </w:rPr>
        <w:t>7.6.</w:t>
      </w:r>
      <w:r w:rsidR="00A02EEC" w:rsidRPr="00437A19">
        <w:rPr>
          <w:rFonts w:ascii="Arial" w:hAnsi="Arial" w:cs="Arial"/>
          <w:b/>
          <w:sz w:val="23"/>
          <w:szCs w:val="23"/>
          <w:lang w:eastAsia="en-US"/>
        </w:rPr>
        <w:t xml:space="preserve"> </w:t>
      </w:r>
    </w:p>
    <w:p w:rsidR="00A02EEC" w:rsidRPr="00437A19" w:rsidRDefault="00A02EEC" w:rsidP="00A02EEC">
      <w:pPr>
        <w:jc w:val="both"/>
        <w:rPr>
          <w:rFonts w:ascii="Arial" w:hAnsi="Arial" w:cs="Arial"/>
          <w:sz w:val="23"/>
          <w:szCs w:val="23"/>
        </w:rPr>
      </w:pPr>
      <w:r w:rsidRPr="00437A19">
        <w:rPr>
          <w:rFonts w:ascii="Arial" w:hAnsi="Arial" w:cs="Arial"/>
          <w:sz w:val="23"/>
          <w:szCs w:val="23"/>
        </w:rPr>
        <w:t xml:space="preserve">Nadzorni svet družbe opredeli nadzor nad uresničevanjem ZSDU in razvojem </w:t>
      </w:r>
      <w:r w:rsidR="009008ED" w:rsidRPr="00437A19">
        <w:rPr>
          <w:rFonts w:ascii="Arial" w:hAnsi="Arial" w:cs="Arial"/>
          <w:sz w:val="23"/>
          <w:szCs w:val="23"/>
        </w:rPr>
        <w:t xml:space="preserve">sistema </w:t>
      </w:r>
      <w:r w:rsidRPr="00437A19">
        <w:rPr>
          <w:rFonts w:ascii="Arial" w:hAnsi="Arial" w:cs="Arial"/>
          <w:sz w:val="23"/>
          <w:szCs w:val="23"/>
        </w:rPr>
        <w:t>participacije zaposlenih v družbi kot eno svojih rednih nalog v okviru izvajanja nadzorne funkcije. Zato na lastno iniciativo tekoče spremlja delovanje poslovodstva na tem področju, se odziva na pobude in predloge delavskih predstavni</w:t>
      </w:r>
      <w:r w:rsidR="00FC7DB3" w:rsidRPr="00437A19">
        <w:rPr>
          <w:rFonts w:ascii="Arial" w:hAnsi="Arial" w:cs="Arial"/>
          <w:sz w:val="23"/>
          <w:szCs w:val="23"/>
        </w:rPr>
        <w:t>štev</w:t>
      </w:r>
      <w:r w:rsidRPr="00437A19">
        <w:rPr>
          <w:rFonts w:ascii="Arial" w:hAnsi="Arial" w:cs="Arial"/>
          <w:sz w:val="23"/>
          <w:szCs w:val="23"/>
        </w:rPr>
        <w:t xml:space="preserve"> ter periodično (najmanj enkrat letno) </w:t>
      </w:r>
      <w:r w:rsidR="009008ED" w:rsidRPr="00437A19">
        <w:rPr>
          <w:rFonts w:ascii="Arial" w:hAnsi="Arial" w:cs="Arial"/>
          <w:sz w:val="23"/>
          <w:szCs w:val="23"/>
        </w:rPr>
        <w:t xml:space="preserve">na podlagi poročila sveta delavcev iz drugega odstavka 80. člena ZSDU </w:t>
      </w:r>
      <w:r w:rsidRPr="00437A19">
        <w:rPr>
          <w:rFonts w:ascii="Arial" w:hAnsi="Arial" w:cs="Arial"/>
          <w:sz w:val="23"/>
          <w:szCs w:val="23"/>
        </w:rPr>
        <w:t>obravnava stanje glede uresničevanja ZSDU v družbi</w:t>
      </w:r>
      <w:r w:rsidR="009008ED" w:rsidRPr="00437A19">
        <w:rPr>
          <w:rFonts w:ascii="Arial" w:hAnsi="Arial" w:cs="Arial"/>
          <w:sz w:val="23"/>
          <w:szCs w:val="23"/>
        </w:rPr>
        <w:t>, se do njega opredeli</w:t>
      </w:r>
      <w:r w:rsidRPr="00437A19">
        <w:rPr>
          <w:rFonts w:ascii="Arial" w:hAnsi="Arial" w:cs="Arial"/>
          <w:sz w:val="23"/>
          <w:szCs w:val="23"/>
        </w:rPr>
        <w:t xml:space="preserve"> in po potrebi </w:t>
      </w:r>
      <w:r w:rsidR="009008ED" w:rsidRPr="00437A19">
        <w:rPr>
          <w:rFonts w:ascii="Arial" w:hAnsi="Arial" w:cs="Arial"/>
          <w:sz w:val="23"/>
          <w:szCs w:val="23"/>
        </w:rPr>
        <w:t>sprejme</w:t>
      </w:r>
      <w:r w:rsidRPr="00437A19">
        <w:rPr>
          <w:rFonts w:ascii="Arial" w:hAnsi="Arial" w:cs="Arial"/>
          <w:sz w:val="23"/>
          <w:szCs w:val="23"/>
        </w:rPr>
        <w:t xml:space="preserve"> ustrezne</w:t>
      </w:r>
      <w:r w:rsidR="009008ED" w:rsidRPr="00437A19">
        <w:rPr>
          <w:rFonts w:ascii="Arial" w:hAnsi="Arial" w:cs="Arial"/>
          <w:sz w:val="23"/>
          <w:szCs w:val="23"/>
        </w:rPr>
        <w:t xml:space="preserve"> ukrepe. Če </w:t>
      </w:r>
      <w:r w:rsidRPr="00437A19">
        <w:rPr>
          <w:rFonts w:ascii="Arial" w:hAnsi="Arial" w:cs="Arial"/>
          <w:sz w:val="23"/>
          <w:szCs w:val="23"/>
        </w:rPr>
        <w:t xml:space="preserve">svet delavcev omenjenega poročila ne predloži, ga </w:t>
      </w:r>
      <w:r w:rsidR="009008ED" w:rsidRPr="00437A19">
        <w:rPr>
          <w:rFonts w:ascii="Arial" w:hAnsi="Arial" w:cs="Arial"/>
          <w:sz w:val="23"/>
          <w:szCs w:val="23"/>
        </w:rPr>
        <w:t xml:space="preserve">nadzorni svet </w:t>
      </w:r>
      <w:r w:rsidRPr="00437A19">
        <w:rPr>
          <w:rFonts w:ascii="Arial" w:hAnsi="Arial" w:cs="Arial"/>
          <w:sz w:val="23"/>
          <w:szCs w:val="23"/>
        </w:rPr>
        <w:t xml:space="preserve">k temu posebej pozove. </w:t>
      </w:r>
    </w:p>
    <w:p w:rsidR="005D12E3" w:rsidRPr="00437A19" w:rsidRDefault="005D12E3" w:rsidP="00A02EEC">
      <w:pPr>
        <w:jc w:val="both"/>
        <w:rPr>
          <w:rFonts w:ascii="Arial" w:hAnsi="Arial" w:cs="Arial"/>
          <w:sz w:val="23"/>
          <w:szCs w:val="23"/>
        </w:rPr>
      </w:pPr>
    </w:p>
    <w:p w:rsidR="005D12E3" w:rsidRPr="00437A19" w:rsidRDefault="005D12E3" w:rsidP="00A02EEC">
      <w:pPr>
        <w:jc w:val="both"/>
        <w:rPr>
          <w:rFonts w:ascii="Arial" w:hAnsi="Arial" w:cs="Arial"/>
          <w:b/>
          <w:sz w:val="23"/>
          <w:szCs w:val="23"/>
        </w:rPr>
      </w:pPr>
      <w:r w:rsidRPr="00437A19">
        <w:rPr>
          <w:rFonts w:ascii="Arial" w:hAnsi="Arial" w:cs="Arial"/>
          <w:b/>
          <w:sz w:val="23"/>
          <w:szCs w:val="23"/>
        </w:rPr>
        <w:t>7.7.</w:t>
      </w:r>
    </w:p>
    <w:p w:rsidR="005D12E3" w:rsidRPr="00437A19" w:rsidRDefault="005D12E3" w:rsidP="005D12E3">
      <w:pPr>
        <w:autoSpaceDE w:val="0"/>
        <w:autoSpaceDN w:val="0"/>
        <w:adjustRightInd w:val="0"/>
        <w:jc w:val="both"/>
        <w:rPr>
          <w:rFonts w:ascii="Arial" w:hAnsi="Arial" w:cs="Arial"/>
          <w:sz w:val="23"/>
          <w:szCs w:val="23"/>
          <w:lang w:eastAsia="en-US"/>
        </w:rPr>
      </w:pPr>
      <w:r w:rsidRPr="00437A19">
        <w:rPr>
          <w:rFonts w:ascii="Arial" w:hAnsi="Arial" w:cs="Arial"/>
          <w:sz w:val="23"/>
          <w:szCs w:val="23"/>
          <w:lang w:eastAsia="en-US"/>
        </w:rPr>
        <w:t xml:space="preserve">Nadzorni svet družbe </w:t>
      </w:r>
      <w:r w:rsidR="008C721C" w:rsidRPr="00437A19">
        <w:rPr>
          <w:rFonts w:ascii="Arial" w:hAnsi="Arial" w:cs="Arial"/>
          <w:sz w:val="23"/>
          <w:szCs w:val="23"/>
          <w:lang w:eastAsia="en-US"/>
        </w:rPr>
        <w:t xml:space="preserve">med drugim </w:t>
      </w:r>
      <w:r w:rsidRPr="00437A19">
        <w:rPr>
          <w:rFonts w:ascii="Arial" w:hAnsi="Arial" w:cs="Arial"/>
          <w:sz w:val="23"/>
          <w:szCs w:val="23"/>
          <w:lang w:eastAsia="en-US"/>
        </w:rPr>
        <w:t>zagotovi tudi realizacijo priporočila Evropske komisije o vlogi neizvršnih direktorjev in članov nadzornega sveta, ki se glasi: »Revizijska komisija bi morala pregledati proces, s pomočjo katerega družba ravna v skladu z veljavnimi določbami o možnosti zaposlenih, da s pritožbami ali s pomočjo anonimnih vlog, ki so običajno naslovljene na neodvisnega direktorja</w:t>
      </w:r>
      <w:r w:rsidR="008C721C" w:rsidRPr="00437A19">
        <w:rPr>
          <w:rFonts w:ascii="Arial" w:hAnsi="Arial" w:cs="Arial"/>
          <w:sz w:val="23"/>
          <w:szCs w:val="23"/>
          <w:lang w:eastAsia="en-US"/>
        </w:rPr>
        <w:t>,</w:t>
      </w:r>
      <w:r w:rsidRPr="00437A19">
        <w:rPr>
          <w:rFonts w:ascii="Arial" w:hAnsi="Arial" w:cs="Arial"/>
          <w:sz w:val="23"/>
          <w:szCs w:val="23"/>
          <w:lang w:eastAsia="en-US"/>
        </w:rPr>
        <w:t xml:space="preserve"> naznanijo domnevne pomembne nepravilnosti v družbi, poleg tega pa bi morala komisija zagotoviti obstoj postopkov za ustrezno in neodvisno preiskavo takšnih zadev ter za njihovo ustrezno spremljanje.«</w:t>
      </w:r>
    </w:p>
    <w:p w:rsidR="00A02EEC" w:rsidRPr="00437A19" w:rsidRDefault="00A02EEC" w:rsidP="00594B27">
      <w:pPr>
        <w:rPr>
          <w:rFonts w:ascii="Arial" w:hAnsi="Arial" w:cs="Arial"/>
          <w:sz w:val="23"/>
          <w:szCs w:val="23"/>
        </w:rPr>
      </w:pPr>
    </w:p>
    <w:p w:rsidR="00FC7DB3" w:rsidRPr="00437A19" w:rsidRDefault="00FC7DB3" w:rsidP="00594B27">
      <w:pPr>
        <w:rPr>
          <w:rFonts w:ascii="Arial" w:hAnsi="Arial" w:cs="Arial"/>
          <w:b/>
          <w:sz w:val="23"/>
          <w:szCs w:val="23"/>
        </w:rPr>
      </w:pPr>
      <w:r w:rsidRPr="00437A19">
        <w:rPr>
          <w:rFonts w:ascii="Arial" w:hAnsi="Arial" w:cs="Arial"/>
          <w:b/>
          <w:sz w:val="23"/>
          <w:szCs w:val="23"/>
        </w:rPr>
        <w:t>7.</w:t>
      </w:r>
      <w:r w:rsidR="005D12E3" w:rsidRPr="00437A19">
        <w:rPr>
          <w:rFonts w:ascii="Arial" w:hAnsi="Arial" w:cs="Arial"/>
          <w:b/>
          <w:sz w:val="23"/>
          <w:szCs w:val="23"/>
        </w:rPr>
        <w:t>8</w:t>
      </w:r>
      <w:r w:rsidRPr="00437A19">
        <w:rPr>
          <w:rFonts w:ascii="Arial" w:hAnsi="Arial" w:cs="Arial"/>
          <w:b/>
          <w:sz w:val="23"/>
          <w:szCs w:val="23"/>
        </w:rPr>
        <w:t>.</w:t>
      </w:r>
    </w:p>
    <w:p w:rsidR="00594B27" w:rsidRPr="00437A19" w:rsidRDefault="00594B27" w:rsidP="00594B27">
      <w:pPr>
        <w:pStyle w:val="clen"/>
        <w:spacing w:before="0" w:after="0"/>
        <w:ind w:left="0"/>
        <w:jc w:val="both"/>
        <w:rPr>
          <w:sz w:val="23"/>
          <w:szCs w:val="23"/>
          <w:lang w:val="sl-SI"/>
        </w:rPr>
      </w:pPr>
      <w:r w:rsidRPr="00437A19">
        <w:rPr>
          <w:sz w:val="23"/>
          <w:szCs w:val="23"/>
          <w:lang w:val="sl-SI"/>
        </w:rPr>
        <w:lastRenderedPageBreak/>
        <w:t xml:space="preserve">(1) </w:t>
      </w:r>
      <w:r w:rsidR="00E919C9" w:rsidRPr="00437A19">
        <w:rPr>
          <w:sz w:val="23"/>
          <w:szCs w:val="23"/>
          <w:lang w:val="sl-SI"/>
        </w:rPr>
        <w:t>Z namenom omogočanja učinkovitega delovanja delavskih predstavnikov v organih družbe in njihove nujne povezave s sveti delavcev kot njihovo »bazo«</w:t>
      </w:r>
      <w:r w:rsidR="00CE0364" w:rsidRPr="00437A19">
        <w:rPr>
          <w:sz w:val="23"/>
          <w:szCs w:val="23"/>
          <w:lang w:val="sl-SI"/>
        </w:rPr>
        <w:t xml:space="preserve"> (pridobivanje usmeritev in stališč, poročanje)</w:t>
      </w:r>
      <w:r w:rsidR="00E919C9" w:rsidRPr="00437A19">
        <w:rPr>
          <w:sz w:val="23"/>
          <w:szCs w:val="23"/>
          <w:lang w:val="sl-SI"/>
        </w:rPr>
        <w:t xml:space="preserve">, </w:t>
      </w:r>
      <w:r w:rsidR="00CE0364" w:rsidRPr="00437A19">
        <w:rPr>
          <w:sz w:val="23"/>
          <w:szCs w:val="23"/>
          <w:lang w:val="sl-SI"/>
        </w:rPr>
        <w:t>se nadzorni svet</w:t>
      </w:r>
      <w:r w:rsidR="00E919C9" w:rsidRPr="00437A19">
        <w:rPr>
          <w:sz w:val="23"/>
          <w:szCs w:val="23"/>
          <w:lang w:val="sl-SI"/>
        </w:rPr>
        <w:t xml:space="preserve"> izogiba nepotrebn</w:t>
      </w:r>
      <w:r w:rsidR="001A7D49" w:rsidRPr="00437A19">
        <w:rPr>
          <w:sz w:val="23"/>
          <w:szCs w:val="23"/>
          <w:lang w:val="sl-SI"/>
        </w:rPr>
        <w:t>o široki</w:t>
      </w:r>
      <w:r w:rsidR="00E919C9" w:rsidRPr="00437A19">
        <w:rPr>
          <w:sz w:val="23"/>
          <w:szCs w:val="23"/>
          <w:lang w:val="sl-SI"/>
        </w:rPr>
        <w:t xml:space="preserve"> uporabi instituta poslovne skrivnosti pri označevanju </w:t>
      </w:r>
      <w:r w:rsidR="001A7D49" w:rsidRPr="00437A19">
        <w:rPr>
          <w:sz w:val="23"/>
          <w:szCs w:val="23"/>
          <w:lang w:val="sl-SI"/>
        </w:rPr>
        <w:t xml:space="preserve">vabil in </w:t>
      </w:r>
      <w:r w:rsidR="00E919C9" w:rsidRPr="00437A19">
        <w:rPr>
          <w:sz w:val="23"/>
          <w:szCs w:val="23"/>
          <w:lang w:val="sl-SI"/>
        </w:rPr>
        <w:t>gradiv za svoje seje</w:t>
      </w:r>
      <w:r w:rsidR="001A7D49" w:rsidRPr="00437A19">
        <w:rPr>
          <w:sz w:val="23"/>
          <w:szCs w:val="23"/>
          <w:lang w:val="sl-SI"/>
        </w:rPr>
        <w:t xml:space="preserve"> ter zapisnikov sej.</w:t>
      </w:r>
      <w:r w:rsidR="00E919C9" w:rsidRPr="00437A19">
        <w:rPr>
          <w:sz w:val="23"/>
          <w:szCs w:val="23"/>
          <w:lang w:val="sl-SI"/>
        </w:rPr>
        <w:t xml:space="preserve"> </w:t>
      </w:r>
      <w:r w:rsidRPr="00437A19">
        <w:rPr>
          <w:sz w:val="23"/>
          <w:szCs w:val="23"/>
          <w:lang w:val="sl-SI"/>
        </w:rPr>
        <w:t xml:space="preserve">Dnevni redi, gradiva, vsebina razprav ter sklepi in zapisniki sej nadzornega sveta se določijo kot poslovna skrivnost le, če nadzorni svet </w:t>
      </w:r>
      <w:r w:rsidR="00D23C5C" w:rsidRPr="00437A19">
        <w:rPr>
          <w:sz w:val="23"/>
          <w:szCs w:val="23"/>
          <w:lang w:val="sl-SI"/>
        </w:rPr>
        <w:t xml:space="preserve">iz utemeljenih razlogov </w:t>
      </w:r>
      <w:r w:rsidRPr="00437A19">
        <w:rPr>
          <w:sz w:val="23"/>
          <w:szCs w:val="23"/>
          <w:lang w:val="sl-SI"/>
        </w:rPr>
        <w:t xml:space="preserve">tako odloči </w:t>
      </w:r>
      <w:r w:rsidR="00D23C5C" w:rsidRPr="00437A19">
        <w:rPr>
          <w:sz w:val="23"/>
          <w:szCs w:val="23"/>
          <w:lang w:val="sl-SI"/>
        </w:rPr>
        <w:t xml:space="preserve">s posebnim </w:t>
      </w:r>
      <w:r w:rsidRPr="00437A19">
        <w:rPr>
          <w:sz w:val="23"/>
          <w:szCs w:val="23"/>
          <w:lang w:val="sl-SI"/>
        </w:rPr>
        <w:t>obrazloženim sklepom. Če predsednik nadzornega sveta ob sklicu seje označi vabilo in gradivo za sejo kot poslovno skrivnost, mora biti ta odločitev na seji naknadno potrjena, v nasprotnem se oznaka zaupnosti umakne.</w:t>
      </w:r>
    </w:p>
    <w:p w:rsidR="00CE0364" w:rsidRPr="00437A19" w:rsidRDefault="00CE0364" w:rsidP="00594B27">
      <w:pPr>
        <w:jc w:val="both"/>
        <w:rPr>
          <w:rFonts w:ascii="Arial" w:hAnsi="Arial" w:cs="Arial"/>
          <w:sz w:val="23"/>
          <w:szCs w:val="23"/>
        </w:rPr>
      </w:pPr>
    </w:p>
    <w:p w:rsidR="002A7479" w:rsidRPr="00437A19" w:rsidRDefault="00594B27" w:rsidP="00594B27">
      <w:pPr>
        <w:jc w:val="both"/>
        <w:rPr>
          <w:rFonts w:ascii="Arial" w:hAnsi="Arial" w:cs="Arial"/>
          <w:sz w:val="23"/>
          <w:szCs w:val="23"/>
        </w:rPr>
      </w:pPr>
      <w:r w:rsidRPr="00437A19">
        <w:rPr>
          <w:rFonts w:ascii="Arial" w:hAnsi="Arial" w:cs="Arial"/>
          <w:sz w:val="23"/>
          <w:szCs w:val="23"/>
        </w:rPr>
        <w:t>(2) Predstavniki delavcev v organih družbe (nadzorni svet, uprava) lahko čla</w:t>
      </w:r>
      <w:r w:rsidR="00D76E4E" w:rsidRPr="00437A19">
        <w:rPr>
          <w:rFonts w:ascii="Arial" w:hAnsi="Arial" w:cs="Arial"/>
          <w:sz w:val="23"/>
          <w:szCs w:val="23"/>
        </w:rPr>
        <w:t xml:space="preserve">ne sveta delavcev, ki jih ZSDU v 68. členu tudi </w:t>
      </w:r>
      <w:r w:rsidRPr="00437A19">
        <w:rPr>
          <w:rFonts w:ascii="Arial" w:hAnsi="Arial" w:cs="Arial"/>
          <w:sz w:val="23"/>
          <w:szCs w:val="23"/>
        </w:rPr>
        <w:t xml:space="preserve">posebej zavezuje k varovanju poslovnih skrivnosti, seznanijo z vsemi podatki iz prejšnjega odstavka, razen s tistimi, ki so utemeljeno označeni kot </w:t>
      </w:r>
      <w:r w:rsidR="00E83548" w:rsidRPr="00437A19">
        <w:rPr>
          <w:rFonts w:ascii="Arial" w:hAnsi="Arial" w:cs="Arial"/>
          <w:sz w:val="23"/>
          <w:szCs w:val="23"/>
        </w:rPr>
        <w:t>”</w:t>
      </w:r>
      <w:r w:rsidRPr="00437A19">
        <w:rPr>
          <w:rFonts w:ascii="Arial" w:hAnsi="Arial" w:cs="Arial"/>
          <w:sz w:val="23"/>
          <w:szCs w:val="23"/>
        </w:rPr>
        <w:t>strogo zaupni</w:t>
      </w:r>
      <w:r w:rsidR="00E83548" w:rsidRPr="00437A19">
        <w:rPr>
          <w:rFonts w:ascii="Arial" w:hAnsi="Arial" w:cs="Arial"/>
          <w:sz w:val="23"/>
          <w:szCs w:val="23"/>
        </w:rPr>
        <w:t>”</w:t>
      </w:r>
      <w:r w:rsidRPr="00437A19">
        <w:rPr>
          <w:rFonts w:ascii="Arial" w:hAnsi="Arial" w:cs="Arial"/>
          <w:sz w:val="23"/>
          <w:szCs w:val="23"/>
        </w:rPr>
        <w:t xml:space="preserve"> in morajo ostati izključno v krogu nadzornega sveta</w:t>
      </w:r>
      <w:r w:rsidR="002A7479" w:rsidRPr="00437A19">
        <w:rPr>
          <w:rFonts w:ascii="Arial" w:hAnsi="Arial" w:cs="Arial"/>
          <w:sz w:val="23"/>
          <w:szCs w:val="23"/>
        </w:rPr>
        <w:t xml:space="preserve"> in uprave</w:t>
      </w:r>
      <w:r w:rsidRPr="00437A19">
        <w:rPr>
          <w:rFonts w:ascii="Arial" w:hAnsi="Arial" w:cs="Arial"/>
          <w:sz w:val="23"/>
          <w:szCs w:val="23"/>
        </w:rPr>
        <w:t xml:space="preserve">. </w:t>
      </w:r>
    </w:p>
    <w:p w:rsidR="007A264A" w:rsidRPr="00437A19" w:rsidRDefault="007A264A" w:rsidP="00594B27">
      <w:pPr>
        <w:jc w:val="both"/>
        <w:rPr>
          <w:rFonts w:ascii="Arial" w:hAnsi="Arial" w:cs="Arial"/>
          <w:sz w:val="23"/>
          <w:szCs w:val="23"/>
        </w:rPr>
      </w:pPr>
    </w:p>
    <w:p w:rsidR="007A264A" w:rsidRPr="00437A19" w:rsidRDefault="007A264A" w:rsidP="00594B27">
      <w:pPr>
        <w:jc w:val="both"/>
        <w:rPr>
          <w:rFonts w:ascii="Arial" w:hAnsi="Arial" w:cs="Arial"/>
          <w:sz w:val="23"/>
          <w:szCs w:val="23"/>
        </w:rPr>
      </w:pPr>
      <w:r w:rsidRPr="00437A19">
        <w:rPr>
          <w:rFonts w:ascii="Arial" w:hAnsi="Arial" w:cs="Arial"/>
          <w:sz w:val="23"/>
          <w:szCs w:val="23"/>
        </w:rPr>
        <w:t xml:space="preserve">(3) Družba </w:t>
      </w:r>
      <w:r w:rsidR="00A64B21" w:rsidRPr="00437A19">
        <w:rPr>
          <w:rFonts w:ascii="Arial" w:hAnsi="Arial" w:cs="Arial"/>
          <w:sz w:val="23"/>
          <w:szCs w:val="23"/>
        </w:rPr>
        <w:t xml:space="preserve">s splošnim aktom uredi varovanje poslovne skrivnosti na način, da le-to ne bo brez utemeljene potrebe omejevalo </w:t>
      </w:r>
      <w:r w:rsidR="00437A19" w:rsidRPr="00437A19">
        <w:rPr>
          <w:rFonts w:ascii="Arial" w:hAnsi="Arial" w:cs="Arial"/>
          <w:sz w:val="23"/>
          <w:szCs w:val="23"/>
        </w:rPr>
        <w:t>normalnega</w:t>
      </w:r>
      <w:r w:rsidR="00A64B21" w:rsidRPr="00437A19">
        <w:rPr>
          <w:rFonts w:ascii="Arial" w:hAnsi="Arial" w:cs="Arial"/>
          <w:sz w:val="23"/>
          <w:szCs w:val="23"/>
        </w:rPr>
        <w:t xml:space="preserve"> delovanja in </w:t>
      </w:r>
      <w:r w:rsidR="00E83548" w:rsidRPr="00437A19">
        <w:rPr>
          <w:rFonts w:ascii="Arial" w:hAnsi="Arial" w:cs="Arial"/>
          <w:sz w:val="23"/>
          <w:szCs w:val="23"/>
        </w:rPr>
        <w:t xml:space="preserve">nujnih </w:t>
      </w:r>
      <w:r w:rsidR="00A64B21" w:rsidRPr="00437A19">
        <w:rPr>
          <w:rFonts w:ascii="Arial" w:hAnsi="Arial" w:cs="Arial"/>
          <w:sz w:val="23"/>
          <w:szCs w:val="23"/>
        </w:rPr>
        <w:t>medsebojnih povezav med delavskimi predstavništvi v družbi.</w:t>
      </w:r>
    </w:p>
    <w:p w:rsidR="007A264A" w:rsidRPr="00437A19" w:rsidRDefault="007A264A" w:rsidP="00594B27">
      <w:pPr>
        <w:jc w:val="both"/>
        <w:rPr>
          <w:rFonts w:ascii="Arial" w:hAnsi="Arial" w:cs="Arial"/>
          <w:sz w:val="23"/>
          <w:szCs w:val="23"/>
        </w:rPr>
      </w:pPr>
    </w:p>
    <w:p w:rsidR="002A7479" w:rsidRPr="00437A19" w:rsidRDefault="002A7479" w:rsidP="00594B27">
      <w:pPr>
        <w:jc w:val="both"/>
        <w:rPr>
          <w:rFonts w:ascii="Arial" w:hAnsi="Arial" w:cs="Arial"/>
          <w:b/>
          <w:sz w:val="23"/>
          <w:szCs w:val="23"/>
        </w:rPr>
      </w:pPr>
      <w:r w:rsidRPr="00437A19">
        <w:rPr>
          <w:rFonts w:ascii="Arial" w:hAnsi="Arial" w:cs="Arial"/>
          <w:b/>
          <w:sz w:val="23"/>
          <w:szCs w:val="23"/>
        </w:rPr>
        <w:t>7.</w:t>
      </w:r>
      <w:r w:rsidR="005D12E3" w:rsidRPr="00437A19">
        <w:rPr>
          <w:rFonts w:ascii="Arial" w:hAnsi="Arial" w:cs="Arial"/>
          <w:b/>
          <w:sz w:val="23"/>
          <w:szCs w:val="23"/>
        </w:rPr>
        <w:t>9</w:t>
      </w:r>
      <w:r w:rsidRPr="00437A19">
        <w:rPr>
          <w:rFonts w:ascii="Arial" w:hAnsi="Arial" w:cs="Arial"/>
          <w:b/>
          <w:sz w:val="23"/>
          <w:szCs w:val="23"/>
        </w:rPr>
        <w:t>.</w:t>
      </w:r>
    </w:p>
    <w:p w:rsidR="002A7479" w:rsidRPr="00437A19" w:rsidRDefault="001B2486" w:rsidP="00594B27">
      <w:pPr>
        <w:jc w:val="both"/>
        <w:rPr>
          <w:rFonts w:ascii="Arial" w:hAnsi="Arial" w:cs="Arial"/>
          <w:sz w:val="23"/>
          <w:szCs w:val="23"/>
        </w:rPr>
      </w:pPr>
      <w:r w:rsidRPr="00437A19">
        <w:rPr>
          <w:rFonts w:ascii="Arial" w:hAnsi="Arial" w:cs="Arial"/>
          <w:sz w:val="23"/>
          <w:szCs w:val="23"/>
        </w:rPr>
        <w:t xml:space="preserve">(1) </w:t>
      </w:r>
      <w:r w:rsidR="002D75EF" w:rsidRPr="00437A19">
        <w:rPr>
          <w:rFonts w:ascii="Arial" w:hAnsi="Arial" w:cs="Arial"/>
          <w:sz w:val="23"/>
          <w:szCs w:val="23"/>
        </w:rPr>
        <w:t xml:space="preserve">Družba </w:t>
      </w:r>
      <w:r w:rsidRPr="00437A19">
        <w:rPr>
          <w:rFonts w:ascii="Arial" w:hAnsi="Arial" w:cs="Arial"/>
          <w:sz w:val="23"/>
          <w:szCs w:val="23"/>
        </w:rPr>
        <w:t xml:space="preserve">skupaj s svetom delavcev </w:t>
      </w:r>
      <w:r w:rsidR="002D75EF" w:rsidRPr="00437A19">
        <w:rPr>
          <w:rFonts w:ascii="Arial" w:hAnsi="Arial" w:cs="Arial"/>
          <w:sz w:val="23"/>
          <w:szCs w:val="23"/>
        </w:rPr>
        <w:t>prouči različne možne izvedbene inačice</w:t>
      </w:r>
      <w:r w:rsidR="005F70E9" w:rsidRPr="00437A19">
        <w:rPr>
          <w:rFonts w:ascii="Arial" w:hAnsi="Arial" w:cs="Arial"/>
          <w:sz w:val="23"/>
          <w:szCs w:val="23"/>
        </w:rPr>
        <w:t xml:space="preserve"> oziroma </w:t>
      </w:r>
      <w:r w:rsidR="002D75EF" w:rsidRPr="00437A19">
        <w:rPr>
          <w:rFonts w:ascii="Arial" w:hAnsi="Arial" w:cs="Arial"/>
          <w:sz w:val="23"/>
          <w:szCs w:val="23"/>
        </w:rPr>
        <w:t>koncepcije</w:t>
      </w:r>
      <w:r w:rsidRPr="00437A19">
        <w:rPr>
          <w:rFonts w:ascii="Arial" w:hAnsi="Arial" w:cs="Arial"/>
          <w:sz w:val="23"/>
          <w:szCs w:val="23"/>
        </w:rPr>
        <w:t xml:space="preserve"> </w:t>
      </w:r>
      <w:r w:rsidR="002D75EF" w:rsidRPr="00437A19">
        <w:rPr>
          <w:rFonts w:ascii="Arial" w:hAnsi="Arial" w:cs="Arial"/>
          <w:sz w:val="23"/>
          <w:szCs w:val="23"/>
        </w:rPr>
        <w:t xml:space="preserve">funkcije delavskega direktorja, se v odvisnosti od </w:t>
      </w:r>
      <w:r w:rsidRPr="00437A19">
        <w:rPr>
          <w:rFonts w:ascii="Arial" w:hAnsi="Arial" w:cs="Arial"/>
          <w:sz w:val="23"/>
          <w:szCs w:val="23"/>
        </w:rPr>
        <w:t xml:space="preserve">konkretnih </w:t>
      </w:r>
      <w:r w:rsidR="002D75EF" w:rsidRPr="00437A19">
        <w:rPr>
          <w:rFonts w:ascii="Arial" w:hAnsi="Arial" w:cs="Arial"/>
          <w:sz w:val="23"/>
          <w:szCs w:val="23"/>
        </w:rPr>
        <w:t>objektivnih pogojev in okoliščin</w:t>
      </w:r>
      <w:r w:rsidRPr="00437A19">
        <w:rPr>
          <w:rFonts w:ascii="Arial" w:hAnsi="Arial" w:cs="Arial"/>
          <w:sz w:val="23"/>
          <w:szCs w:val="23"/>
        </w:rPr>
        <w:t>, v katerih družba deluje,</w:t>
      </w:r>
      <w:r w:rsidR="002D75EF" w:rsidRPr="00437A19">
        <w:rPr>
          <w:rFonts w:ascii="Arial" w:hAnsi="Arial" w:cs="Arial"/>
          <w:sz w:val="23"/>
          <w:szCs w:val="23"/>
        </w:rPr>
        <w:t xml:space="preserve"> odloči za </w:t>
      </w:r>
      <w:r w:rsidR="00546731" w:rsidRPr="00437A19">
        <w:rPr>
          <w:rFonts w:ascii="Arial" w:hAnsi="Arial" w:cs="Arial"/>
          <w:sz w:val="23"/>
          <w:szCs w:val="23"/>
        </w:rPr>
        <w:t>najprimernejšo in</w:t>
      </w:r>
      <w:r w:rsidRPr="00437A19">
        <w:rPr>
          <w:rFonts w:ascii="Arial" w:hAnsi="Arial" w:cs="Arial"/>
          <w:sz w:val="23"/>
          <w:szCs w:val="23"/>
        </w:rPr>
        <w:t xml:space="preserve"> jo podrobneje uredi v participacijskem dogovoru</w:t>
      </w:r>
      <w:r w:rsidR="00546731" w:rsidRPr="00437A19">
        <w:rPr>
          <w:rFonts w:ascii="Arial" w:hAnsi="Arial" w:cs="Arial"/>
          <w:sz w:val="23"/>
          <w:szCs w:val="23"/>
        </w:rPr>
        <w:t>. To funkcijo družba</w:t>
      </w:r>
      <w:r w:rsidR="002D75EF" w:rsidRPr="00437A19">
        <w:rPr>
          <w:rFonts w:ascii="Arial" w:hAnsi="Arial" w:cs="Arial"/>
          <w:sz w:val="23"/>
          <w:szCs w:val="23"/>
        </w:rPr>
        <w:t xml:space="preserve"> v okviru danih možnosti uveljavi</w:t>
      </w:r>
      <w:r w:rsidR="00546731" w:rsidRPr="00437A19">
        <w:rPr>
          <w:rFonts w:ascii="Arial" w:hAnsi="Arial" w:cs="Arial"/>
          <w:sz w:val="23"/>
          <w:szCs w:val="23"/>
        </w:rPr>
        <w:t>,</w:t>
      </w:r>
      <w:r w:rsidR="002D75EF" w:rsidRPr="00437A19">
        <w:rPr>
          <w:rFonts w:ascii="Arial" w:hAnsi="Arial" w:cs="Arial"/>
          <w:sz w:val="23"/>
          <w:szCs w:val="23"/>
        </w:rPr>
        <w:t xml:space="preserve"> četudi </w:t>
      </w:r>
      <w:r w:rsidR="005F70E9" w:rsidRPr="00437A19">
        <w:rPr>
          <w:rFonts w:ascii="Arial" w:hAnsi="Arial" w:cs="Arial"/>
          <w:sz w:val="23"/>
          <w:szCs w:val="23"/>
        </w:rPr>
        <w:t xml:space="preserve">morda </w:t>
      </w:r>
      <w:r w:rsidR="002D75EF" w:rsidRPr="00437A19">
        <w:rPr>
          <w:rFonts w:ascii="Arial" w:hAnsi="Arial" w:cs="Arial"/>
          <w:sz w:val="23"/>
          <w:szCs w:val="23"/>
        </w:rPr>
        <w:t xml:space="preserve">zaposluje manj </w:t>
      </w:r>
      <w:r w:rsidRPr="00437A19">
        <w:rPr>
          <w:rFonts w:ascii="Arial" w:hAnsi="Arial" w:cs="Arial"/>
          <w:sz w:val="23"/>
          <w:szCs w:val="23"/>
        </w:rPr>
        <w:t>kot 500 delavcev.</w:t>
      </w:r>
    </w:p>
    <w:p w:rsidR="001B2486" w:rsidRPr="00437A19" w:rsidRDefault="001B2486" w:rsidP="001B248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3"/>
          <w:szCs w:val="23"/>
        </w:rPr>
      </w:pPr>
    </w:p>
    <w:p w:rsidR="00040EF2" w:rsidRPr="00437A19" w:rsidRDefault="005F70E9" w:rsidP="00040EF2">
      <w:pPr>
        <w:pStyle w:val="Telobesedila3"/>
        <w:spacing w:after="0" w:line="240" w:lineRule="auto"/>
        <w:jc w:val="both"/>
        <w:rPr>
          <w:rFonts w:ascii="Arial" w:hAnsi="Arial" w:cs="Arial"/>
          <w:iCs/>
          <w:sz w:val="23"/>
          <w:szCs w:val="23"/>
        </w:rPr>
      </w:pPr>
      <w:r w:rsidRPr="00437A19">
        <w:rPr>
          <w:rFonts w:ascii="Arial" w:hAnsi="Arial" w:cs="Arial"/>
          <w:sz w:val="23"/>
          <w:szCs w:val="23"/>
        </w:rPr>
        <w:t>(2) Pri podrobnejšem opredeljevanju konkretne koncepcij</w:t>
      </w:r>
      <w:r w:rsidR="001E4849" w:rsidRPr="00437A19">
        <w:rPr>
          <w:rFonts w:ascii="Arial" w:hAnsi="Arial" w:cs="Arial"/>
          <w:sz w:val="23"/>
          <w:szCs w:val="23"/>
        </w:rPr>
        <w:t xml:space="preserve">e te funkcije družba izhaja iz </w:t>
      </w:r>
      <w:r w:rsidRPr="00437A19">
        <w:rPr>
          <w:rFonts w:ascii="Arial" w:hAnsi="Arial" w:cs="Arial"/>
          <w:sz w:val="23"/>
          <w:szCs w:val="23"/>
        </w:rPr>
        <w:t xml:space="preserve">  dejstva, da  zakon delavskega direktorja v 78. členu izrecno definira kot »</w:t>
      </w:r>
      <w:r w:rsidRPr="00437A19">
        <w:rPr>
          <w:rFonts w:ascii="Arial" w:eastAsia="Times New Roman" w:hAnsi="Arial" w:cs="Arial"/>
          <w:sz w:val="23"/>
          <w:szCs w:val="23"/>
        </w:rPr>
        <w:t>predstavnika delavcev v upravi družbe« oziroma kot »predstavnika delavcev med izvršnimi direktorji«, torej kot obliko delavskega predstavništva v pravem pomenu besede</w:t>
      </w:r>
      <w:r w:rsidR="00464862" w:rsidRPr="00437A19">
        <w:rPr>
          <w:rFonts w:ascii="Arial" w:eastAsia="Times New Roman" w:hAnsi="Arial" w:cs="Arial"/>
          <w:sz w:val="23"/>
          <w:szCs w:val="23"/>
        </w:rPr>
        <w:t xml:space="preserve">, ki </w:t>
      </w:r>
      <w:r w:rsidR="00464862" w:rsidRPr="00437A19">
        <w:rPr>
          <w:rFonts w:ascii="Arial" w:hAnsi="Arial" w:cs="Arial"/>
          <w:sz w:val="23"/>
          <w:szCs w:val="23"/>
        </w:rPr>
        <w:t>zastopa in predstavlja interese delavcev v procesu sprejemanja odločitev v poslovodstvu</w:t>
      </w:r>
      <w:r w:rsidRPr="00437A19">
        <w:rPr>
          <w:rFonts w:ascii="Arial" w:eastAsia="Times New Roman" w:hAnsi="Arial" w:cs="Arial"/>
          <w:sz w:val="23"/>
          <w:szCs w:val="23"/>
        </w:rPr>
        <w:t xml:space="preserve">. </w:t>
      </w:r>
      <w:r w:rsidR="00464862" w:rsidRPr="00437A19">
        <w:rPr>
          <w:rFonts w:ascii="Arial" w:eastAsia="Times New Roman" w:hAnsi="Arial" w:cs="Arial"/>
          <w:sz w:val="23"/>
          <w:szCs w:val="23"/>
        </w:rPr>
        <w:t>Zato mora biti ta funkcija v vsakem primeru personalno ločena od funkcije kadrovskega direktorja kot člana poslovodstva, odgovornega za vodenje kadrovskega področja, oziroma od funkcije drugih direktorjev, ki vodijo posamezne poslovne funkcije v družbi</w:t>
      </w:r>
      <w:r w:rsidR="00040EF2" w:rsidRPr="00437A19">
        <w:rPr>
          <w:rFonts w:ascii="Arial" w:eastAsia="Times New Roman" w:hAnsi="Arial" w:cs="Arial"/>
          <w:sz w:val="23"/>
          <w:szCs w:val="23"/>
        </w:rPr>
        <w:t xml:space="preserve">, </w:t>
      </w:r>
      <w:r w:rsidR="00040EF2" w:rsidRPr="00437A19">
        <w:rPr>
          <w:rFonts w:ascii="Arial" w:hAnsi="Arial" w:cs="Arial"/>
          <w:iCs/>
          <w:sz w:val="23"/>
          <w:szCs w:val="23"/>
        </w:rPr>
        <w:t xml:space="preserve">njegove morebitne izvršilne pristojnosti in pooblastila v vlogi člana poslovodstva družbe pa ne smejo zajemati neposrednega sprejemanja odločitev, pri katerih bi lahko prišlo do nasprotja interesov z interesi </w:t>
      </w:r>
      <w:r w:rsidR="00000BAC" w:rsidRPr="00437A19">
        <w:rPr>
          <w:rFonts w:ascii="Arial" w:hAnsi="Arial" w:cs="Arial"/>
          <w:iCs/>
          <w:sz w:val="23"/>
          <w:szCs w:val="23"/>
        </w:rPr>
        <w:t>zaposlenih</w:t>
      </w:r>
      <w:r w:rsidR="00040EF2" w:rsidRPr="00437A19">
        <w:rPr>
          <w:rFonts w:ascii="Arial" w:hAnsi="Arial" w:cs="Arial"/>
          <w:iCs/>
          <w:sz w:val="23"/>
          <w:szCs w:val="23"/>
        </w:rPr>
        <w:t xml:space="preserve">, ki jih je dolžan zastopati. </w:t>
      </w:r>
    </w:p>
    <w:p w:rsidR="005F70E9" w:rsidRPr="00437A19" w:rsidRDefault="00464862" w:rsidP="005F70E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37A19">
        <w:rPr>
          <w:rFonts w:ascii="Arial" w:eastAsia="Times New Roman" w:hAnsi="Arial" w:cs="Arial"/>
        </w:rPr>
        <w:t xml:space="preserve">.  </w:t>
      </w:r>
      <w:r w:rsidR="005F70E9" w:rsidRPr="00437A19">
        <w:rPr>
          <w:rFonts w:ascii="Arial" w:hAnsi="Arial" w:cs="Arial"/>
        </w:rPr>
        <w:t xml:space="preserve"> </w:t>
      </w:r>
    </w:p>
    <w:p w:rsidR="00CC67AF" w:rsidRPr="00437A19" w:rsidRDefault="00CC67AF" w:rsidP="005F70E9">
      <w:pPr>
        <w:jc w:val="both"/>
        <w:rPr>
          <w:rFonts w:ascii="Arial" w:hAnsi="Arial" w:cs="Arial"/>
          <w:lang w:eastAsia="en-US"/>
        </w:rPr>
      </w:pPr>
    </w:p>
    <w:p w:rsidR="003747F3" w:rsidRPr="00437A19" w:rsidRDefault="007A4FE3" w:rsidP="00891F90">
      <w:pPr>
        <w:rPr>
          <w:rFonts w:ascii="Arial" w:hAnsi="Arial" w:cs="Arial"/>
          <w:b/>
          <w:sz w:val="28"/>
          <w:szCs w:val="28"/>
          <w:lang w:eastAsia="en-US"/>
        </w:rPr>
      </w:pPr>
      <w:r w:rsidRPr="00437A19">
        <w:rPr>
          <w:rFonts w:ascii="Arial" w:hAnsi="Arial" w:cs="Arial"/>
          <w:b/>
          <w:sz w:val="28"/>
          <w:szCs w:val="28"/>
          <w:lang w:eastAsia="en-US"/>
        </w:rPr>
        <w:t>M</w:t>
      </w:r>
      <w:r w:rsidR="00124322" w:rsidRPr="00437A19">
        <w:rPr>
          <w:rFonts w:ascii="Arial" w:hAnsi="Arial" w:cs="Arial"/>
          <w:b/>
          <w:sz w:val="28"/>
          <w:szCs w:val="28"/>
          <w:lang w:eastAsia="en-US"/>
        </w:rPr>
        <w:t>ATERIALNI IN DRUGI POGOJI ZA DELO DELAVSKIH PREDSTAVNIKOV</w:t>
      </w:r>
    </w:p>
    <w:p w:rsidR="002B473C" w:rsidRPr="00437A19" w:rsidRDefault="002B473C" w:rsidP="005F70E9">
      <w:pPr>
        <w:jc w:val="both"/>
        <w:rPr>
          <w:rFonts w:ascii="Arial" w:hAnsi="Arial" w:cs="Arial"/>
          <w:lang w:eastAsia="en-US"/>
        </w:rPr>
      </w:pPr>
    </w:p>
    <w:p w:rsidR="002B473C" w:rsidRPr="00437A19" w:rsidRDefault="002B473C" w:rsidP="005F70E9">
      <w:pPr>
        <w:jc w:val="both"/>
        <w:rPr>
          <w:rFonts w:ascii="Arial" w:hAnsi="Arial" w:cs="Arial"/>
          <w:b/>
          <w:sz w:val="23"/>
          <w:szCs w:val="23"/>
          <w:lang w:eastAsia="en-US"/>
        </w:rPr>
      </w:pPr>
      <w:r w:rsidRPr="00437A19">
        <w:rPr>
          <w:rFonts w:ascii="Arial" w:hAnsi="Arial" w:cs="Arial"/>
          <w:b/>
          <w:sz w:val="23"/>
          <w:szCs w:val="23"/>
          <w:lang w:eastAsia="en-US"/>
        </w:rPr>
        <w:t>8.</w:t>
      </w:r>
      <w:r w:rsidR="00C05567" w:rsidRPr="00437A19">
        <w:rPr>
          <w:rFonts w:ascii="Arial" w:hAnsi="Arial" w:cs="Arial"/>
          <w:b/>
          <w:sz w:val="23"/>
          <w:szCs w:val="23"/>
          <w:lang w:eastAsia="en-US"/>
        </w:rPr>
        <w:t xml:space="preserve"> Splošno</w:t>
      </w:r>
    </w:p>
    <w:p w:rsidR="00C05567" w:rsidRPr="00437A19" w:rsidRDefault="00C05567" w:rsidP="005F70E9">
      <w:pPr>
        <w:jc w:val="both"/>
        <w:rPr>
          <w:rFonts w:ascii="Arial" w:hAnsi="Arial" w:cs="Arial"/>
          <w:sz w:val="23"/>
          <w:szCs w:val="23"/>
          <w:lang w:eastAsia="en-US"/>
        </w:rPr>
      </w:pPr>
    </w:p>
    <w:p w:rsidR="002B473C" w:rsidRPr="00437A19" w:rsidRDefault="002B473C" w:rsidP="005F70E9">
      <w:pPr>
        <w:jc w:val="both"/>
        <w:rPr>
          <w:rFonts w:ascii="Arial" w:hAnsi="Arial" w:cs="Arial"/>
          <w:b/>
          <w:sz w:val="23"/>
          <w:szCs w:val="23"/>
          <w:lang w:eastAsia="en-US"/>
        </w:rPr>
      </w:pPr>
      <w:r w:rsidRPr="00437A19">
        <w:rPr>
          <w:rFonts w:ascii="Arial" w:hAnsi="Arial" w:cs="Arial"/>
          <w:b/>
          <w:sz w:val="23"/>
          <w:szCs w:val="23"/>
          <w:lang w:eastAsia="en-US"/>
        </w:rPr>
        <w:t>8.1.</w:t>
      </w:r>
    </w:p>
    <w:p w:rsidR="00C05567" w:rsidRPr="00437A19" w:rsidRDefault="002B473C" w:rsidP="00C05567">
      <w:pPr>
        <w:jc w:val="both"/>
        <w:rPr>
          <w:rFonts w:ascii="Arial" w:hAnsi="Arial" w:cs="Arial"/>
          <w:sz w:val="23"/>
          <w:szCs w:val="23"/>
          <w:lang w:eastAsia="en-US"/>
        </w:rPr>
      </w:pPr>
      <w:r w:rsidRPr="00437A19">
        <w:rPr>
          <w:rFonts w:ascii="Arial" w:hAnsi="Arial" w:cs="Arial"/>
          <w:sz w:val="23"/>
          <w:szCs w:val="23"/>
          <w:lang w:eastAsia="en-US"/>
        </w:rPr>
        <w:t>Družba si v okviru svojih zmožnosti prizadeva za vzpostavitev čim bolj optimalnih materialnih in drugih pogojev za učinkovito delovanje izvoljenih delavskih predstavništev in mehanizmov za učinkovito mirno reševanje morebitnih sporov v zvezi z uresničevanj</w:t>
      </w:r>
      <w:r w:rsidR="00A6645B" w:rsidRPr="00437A19">
        <w:rPr>
          <w:rFonts w:ascii="Arial" w:hAnsi="Arial" w:cs="Arial"/>
          <w:sz w:val="23"/>
          <w:szCs w:val="23"/>
          <w:lang w:eastAsia="en-US"/>
        </w:rPr>
        <w:t xml:space="preserve">em ZSDU v družbi, pri čemer sredstev, porabljenih v ta namen, ne šteje kot »poslovno nepotreben strošek«, temveč kot </w:t>
      </w:r>
      <w:r w:rsidR="00797667" w:rsidRPr="00437A19">
        <w:rPr>
          <w:rFonts w:ascii="Arial" w:hAnsi="Arial" w:cs="Arial"/>
          <w:sz w:val="23"/>
          <w:szCs w:val="23"/>
          <w:lang w:eastAsia="en-US"/>
        </w:rPr>
        <w:t xml:space="preserve">produktivno </w:t>
      </w:r>
      <w:r w:rsidR="00A6645B" w:rsidRPr="00437A19">
        <w:rPr>
          <w:rFonts w:ascii="Arial" w:hAnsi="Arial" w:cs="Arial"/>
          <w:sz w:val="23"/>
          <w:szCs w:val="23"/>
          <w:lang w:eastAsia="en-US"/>
        </w:rPr>
        <w:t xml:space="preserve">naložbo v razvoj </w:t>
      </w:r>
      <w:r w:rsidR="00797667" w:rsidRPr="00437A19">
        <w:rPr>
          <w:rFonts w:ascii="Arial" w:hAnsi="Arial" w:cs="Arial"/>
          <w:sz w:val="23"/>
          <w:szCs w:val="23"/>
          <w:lang w:eastAsia="en-US"/>
        </w:rPr>
        <w:t xml:space="preserve">svojega </w:t>
      </w:r>
      <w:r w:rsidR="00A6645B" w:rsidRPr="00437A19">
        <w:rPr>
          <w:rFonts w:ascii="Arial" w:hAnsi="Arial" w:cs="Arial"/>
          <w:sz w:val="23"/>
          <w:szCs w:val="23"/>
          <w:lang w:eastAsia="en-US"/>
        </w:rPr>
        <w:t>človeškega kapitala.</w:t>
      </w:r>
      <w:r w:rsidRPr="00437A19">
        <w:rPr>
          <w:rFonts w:ascii="Arial" w:hAnsi="Arial" w:cs="Arial"/>
          <w:sz w:val="23"/>
          <w:szCs w:val="23"/>
          <w:lang w:eastAsia="en-US"/>
        </w:rPr>
        <w:t xml:space="preserve"> </w:t>
      </w:r>
    </w:p>
    <w:p w:rsidR="00C05567" w:rsidRPr="00437A19" w:rsidRDefault="00C05567" w:rsidP="00C05567">
      <w:pPr>
        <w:jc w:val="both"/>
        <w:rPr>
          <w:rFonts w:ascii="Arial" w:hAnsi="Arial" w:cs="Arial"/>
          <w:b/>
          <w:sz w:val="23"/>
          <w:szCs w:val="23"/>
          <w:lang w:eastAsia="en-US"/>
        </w:rPr>
      </w:pPr>
    </w:p>
    <w:p w:rsidR="00C05567" w:rsidRPr="00437A19" w:rsidRDefault="00C05567" w:rsidP="00C05567">
      <w:pPr>
        <w:jc w:val="both"/>
        <w:rPr>
          <w:rFonts w:ascii="Arial" w:hAnsi="Arial" w:cs="Arial"/>
          <w:b/>
          <w:sz w:val="23"/>
          <w:szCs w:val="23"/>
          <w:lang w:eastAsia="en-US"/>
        </w:rPr>
      </w:pPr>
      <w:r w:rsidRPr="00437A19">
        <w:rPr>
          <w:rFonts w:ascii="Arial" w:hAnsi="Arial" w:cs="Arial"/>
          <w:b/>
          <w:sz w:val="23"/>
          <w:szCs w:val="23"/>
          <w:lang w:eastAsia="en-US"/>
        </w:rPr>
        <w:t>8.</w:t>
      </w:r>
      <w:r w:rsidR="00B350D3" w:rsidRPr="00437A19">
        <w:rPr>
          <w:rFonts w:ascii="Arial" w:hAnsi="Arial" w:cs="Arial"/>
          <w:b/>
          <w:sz w:val="23"/>
          <w:szCs w:val="23"/>
          <w:lang w:eastAsia="en-US"/>
        </w:rPr>
        <w:t>2</w:t>
      </w:r>
      <w:r w:rsidRPr="00437A19">
        <w:rPr>
          <w:rFonts w:ascii="Arial" w:hAnsi="Arial" w:cs="Arial"/>
          <w:b/>
          <w:sz w:val="23"/>
          <w:szCs w:val="23"/>
          <w:lang w:eastAsia="en-US"/>
        </w:rPr>
        <w:t>.</w:t>
      </w:r>
    </w:p>
    <w:p w:rsidR="00C05567" w:rsidRPr="00437A19" w:rsidRDefault="00C05567" w:rsidP="00C05567">
      <w:pPr>
        <w:jc w:val="both"/>
        <w:rPr>
          <w:rFonts w:ascii="Arial" w:hAnsi="Arial" w:cs="Arial"/>
          <w:sz w:val="23"/>
          <w:szCs w:val="23"/>
          <w:lang w:eastAsia="en-US"/>
        </w:rPr>
      </w:pPr>
      <w:r w:rsidRPr="00437A19">
        <w:rPr>
          <w:rFonts w:ascii="Arial" w:hAnsi="Arial" w:cs="Arial"/>
          <w:sz w:val="23"/>
          <w:szCs w:val="23"/>
          <w:lang w:eastAsia="en-US"/>
        </w:rPr>
        <w:t>Poslovodstvo družbe se izogiba kakršnemukoli vmešavanju v postopke kandidiranja in volitev oziroma odpoklica delavskih predstavnikov v družbi, kakor tudi</w:t>
      </w:r>
      <w:r w:rsidR="005279B3" w:rsidRPr="00437A19">
        <w:rPr>
          <w:rFonts w:ascii="Arial" w:hAnsi="Arial" w:cs="Arial"/>
          <w:sz w:val="23"/>
          <w:szCs w:val="23"/>
          <w:lang w:eastAsia="en-US"/>
        </w:rPr>
        <w:t xml:space="preserve"> morebitnemu vplivanju na</w:t>
      </w:r>
      <w:r w:rsidRPr="00437A19">
        <w:rPr>
          <w:rFonts w:ascii="Arial" w:hAnsi="Arial" w:cs="Arial"/>
          <w:sz w:val="23"/>
          <w:szCs w:val="23"/>
          <w:lang w:eastAsia="en-US"/>
        </w:rPr>
        <w:t xml:space="preserve"> njihovo delovanje</w:t>
      </w:r>
      <w:r w:rsidR="005279B3" w:rsidRPr="00437A19">
        <w:rPr>
          <w:rFonts w:ascii="Arial" w:hAnsi="Arial" w:cs="Arial"/>
          <w:sz w:val="23"/>
          <w:szCs w:val="23"/>
          <w:lang w:eastAsia="en-US"/>
        </w:rPr>
        <w:t xml:space="preserve"> v tej funkciji</w:t>
      </w:r>
      <w:r w:rsidRPr="00437A19">
        <w:rPr>
          <w:rFonts w:ascii="Arial" w:hAnsi="Arial" w:cs="Arial"/>
          <w:sz w:val="23"/>
          <w:szCs w:val="23"/>
          <w:lang w:eastAsia="en-US"/>
        </w:rPr>
        <w:t>.</w:t>
      </w:r>
    </w:p>
    <w:p w:rsidR="00B350D3" w:rsidRPr="00437A19" w:rsidRDefault="00B350D3" w:rsidP="00C05567">
      <w:pPr>
        <w:jc w:val="both"/>
        <w:rPr>
          <w:rFonts w:ascii="Arial" w:hAnsi="Arial" w:cs="Arial"/>
          <w:sz w:val="23"/>
          <w:szCs w:val="23"/>
          <w:lang w:eastAsia="en-US"/>
        </w:rPr>
      </w:pPr>
    </w:p>
    <w:p w:rsidR="00B350D3" w:rsidRPr="00437A19" w:rsidRDefault="00B350D3" w:rsidP="00C05567">
      <w:pPr>
        <w:jc w:val="both"/>
        <w:rPr>
          <w:rFonts w:ascii="Arial" w:hAnsi="Arial" w:cs="Arial"/>
          <w:b/>
          <w:sz w:val="23"/>
          <w:szCs w:val="23"/>
          <w:lang w:eastAsia="en-US"/>
        </w:rPr>
      </w:pPr>
      <w:r w:rsidRPr="00437A19">
        <w:rPr>
          <w:rFonts w:ascii="Arial" w:hAnsi="Arial" w:cs="Arial"/>
          <w:b/>
          <w:sz w:val="23"/>
          <w:szCs w:val="23"/>
          <w:lang w:eastAsia="en-US"/>
        </w:rPr>
        <w:t>8.3.</w:t>
      </w:r>
    </w:p>
    <w:p w:rsidR="00805302" w:rsidRPr="00437A19" w:rsidRDefault="00B350D3" w:rsidP="00B350D3">
      <w:pPr>
        <w:jc w:val="both"/>
        <w:rPr>
          <w:rFonts w:ascii="Arial" w:eastAsia="Times New Roman" w:hAnsi="Arial" w:cs="Arial"/>
          <w:sz w:val="23"/>
          <w:szCs w:val="23"/>
        </w:rPr>
      </w:pPr>
      <w:r w:rsidRPr="00437A19">
        <w:rPr>
          <w:rFonts w:ascii="Arial" w:eastAsia="Times New Roman" w:hAnsi="Arial" w:cs="Arial"/>
          <w:sz w:val="23"/>
          <w:szCs w:val="23"/>
        </w:rPr>
        <w:t xml:space="preserve">(2) Družba si prizadeva redne delovne obveznosti izvoljenih delavskih predstavnikov  prilagoditi tako, da jih ti lahko usklajujejo z obveznostmi iz naslova svojih soupravljalskih funkcij brez podaljševanja rednega delovnega časa ali drugih dodatnih naporov, ki </w:t>
      </w:r>
      <w:r w:rsidR="00BE7310" w:rsidRPr="00437A19">
        <w:rPr>
          <w:rFonts w:ascii="Arial" w:eastAsia="Times New Roman" w:hAnsi="Arial" w:cs="Arial"/>
          <w:sz w:val="23"/>
          <w:szCs w:val="23"/>
        </w:rPr>
        <w:t xml:space="preserve">časovno </w:t>
      </w:r>
      <w:r w:rsidRPr="00437A19">
        <w:rPr>
          <w:rFonts w:ascii="Arial" w:eastAsia="Times New Roman" w:hAnsi="Arial" w:cs="Arial"/>
          <w:sz w:val="23"/>
          <w:szCs w:val="23"/>
        </w:rPr>
        <w:t>presegajo njihovo delovno obveznost po pogodbi o zaposlitvi.</w:t>
      </w:r>
    </w:p>
    <w:p w:rsidR="00805302" w:rsidRPr="00437A19" w:rsidRDefault="00805302" w:rsidP="00B350D3">
      <w:pPr>
        <w:jc w:val="both"/>
        <w:rPr>
          <w:rFonts w:ascii="Arial" w:eastAsia="Times New Roman" w:hAnsi="Arial" w:cs="Arial"/>
          <w:sz w:val="23"/>
          <w:szCs w:val="23"/>
        </w:rPr>
      </w:pPr>
    </w:p>
    <w:p w:rsidR="00805302" w:rsidRPr="00437A19" w:rsidRDefault="00805302" w:rsidP="00B350D3">
      <w:pPr>
        <w:jc w:val="both"/>
        <w:rPr>
          <w:rFonts w:ascii="Arial" w:eastAsia="Times New Roman" w:hAnsi="Arial" w:cs="Arial"/>
          <w:b/>
          <w:sz w:val="23"/>
          <w:szCs w:val="23"/>
        </w:rPr>
      </w:pPr>
      <w:r w:rsidRPr="00437A19">
        <w:rPr>
          <w:rFonts w:ascii="Arial" w:eastAsia="Times New Roman" w:hAnsi="Arial" w:cs="Arial"/>
          <w:b/>
          <w:sz w:val="23"/>
          <w:szCs w:val="23"/>
        </w:rPr>
        <w:t>8.4.</w:t>
      </w:r>
    </w:p>
    <w:p w:rsidR="00B350D3" w:rsidRPr="00437A19" w:rsidRDefault="00805302" w:rsidP="00B350D3">
      <w:pPr>
        <w:jc w:val="both"/>
        <w:rPr>
          <w:rFonts w:ascii="Arial" w:eastAsia="Times New Roman" w:hAnsi="Arial" w:cs="Arial"/>
          <w:sz w:val="23"/>
          <w:szCs w:val="23"/>
        </w:rPr>
      </w:pPr>
      <w:r w:rsidRPr="00437A19">
        <w:rPr>
          <w:rFonts w:ascii="Arial" w:hAnsi="Arial" w:cs="Arial"/>
          <w:sz w:val="23"/>
          <w:szCs w:val="23"/>
        </w:rPr>
        <w:t xml:space="preserve">Svet delavcev družbe ima pravico, da si glede obravnave vprašanj, ki so v njegovi pristojnosti po tem zakonu, v okviru sredstev, s katerimi samostojno razpolaga, priskrbi ustrezno pomoč zunanjih strokovnjakov oziroma institucij po lastni izbiri. </w:t>
      </w:r>
      <w:r w:rsidR="00B350D3" w:rsidRPr="00437A19">
        <w:rPr>
          <w:rFonts w:ascii="Arial" w:eastAsia="Times New Roman" w:hAnsi="Arial" w:cs="Arial"/>
          <w:sz w:val="23"/>
          <w:szCs w:val="23"/>
        </w:rPr>
        <w:t xml:space="preserve"> </w:t>
      </w:r>
    </w:p>
    <w:p w:rsidR="00B350D3" w:rsidRPr="00437A19" w:rsidRDefault="00B350D3" w:rsidP="00C05567">
      <w:pPr>
        <w:jc w:val="both"/>
        <w:rPr>
          <w:rFonts w:ascii="Arial" w:hAnsi="Arial" w:cs="Arial"/>
          <w:sz w:val="23"/>
          <w:szCs w:val="23"/>
          <w:lang w:eastAsia="en-US"/>
        </w:rPr>
      </w:pPr>
    </w:p>
    <w:p w:rsidR="00124322" w:rsidRPr="00437A19" w:rsidRDefault="002B473C" w:rsidP="005F70E9">
      <w:pPr>
        <w:jc w:val="both"/>
        <w:rPr>
          <w:rFonts w:ascii="Arial" w:hAnsi="Arial" w:cs="Arial"/>
          <w:b/>
          <w:sz w:val="23"/>
          <w:szCs w:val="23"/>
          <w:lang w:eastAsia="en-US"/>
        </w:rPr>
      </w:pPr>
      <w:r w:rsidRPr="00437A19">
        <w:rPr>
          <w:rFonts w:ascii="Arial" w:hAnsi="Arial" w:cs="Arial"/>
          <w:b/>
          <w:sz w:val="23"/>
          <w:szCs w:val="23"/>
          <w:lang w:eastAsia="en-US"/>
        </w:rPr>
        <w:t>9</w:t>
      </w:r>
      <w:r w:rsidR="006E4E4E" w:rsidRPr="00437A19">
        <w:rPr>
          <w:rFonts w:ascii="Arial" w:hAnsi="Arial" w:cs="Arial"/>
          <w:b/>
          <w:sz w:val="23"/>
          <w:szCs w:val="23"/>
          <w:lang w:eastAsia="en-US"/>
        </w:rPr>
        <w:t>.</w:t>
      </w:r>
      <w:r w:rsidR="006A57C4" w:rsidRPr="00437A19">
        <w:rPr>
          <w:rFonts w:ascii="Arial" w:hAnsi="Arial" w:cs="Arial"/>
          <w:b/>
          <w:sz w:val="23"/>
          <w:szCs w:val="23"/>
          <w:lang w:eastAsia="en-US"/>
        </w:rPr>
        <w:t xml:space="preserve"> </w:t>
      </w:r>
      <w:r w:rsidR="000F34D0" w:rsidRPr="00437A19">
        <w:rPr>
          <w:rFonts w:ascii="Arial" w:hAnsi="Arial" w:cs="Arial"/>
          <w:b/>
          <w:sz w:val="23"/>
          <w:szCs w:val="23"/>
          <w:lang w:eastAsia="en-US"/>
        </w:rPr>
        <w:t>P</w:t>
      </w:r>
      <w:r w:rsidR="001E4849" w:rsidRPr="00437A19">
        <w:rPr>
          <w:rFonts w:ascii="Arial" w:hAnsi="Arial" w:cs="Arial"/>
          <w:b/>
          <w:sz w:val="23"/>
          <w:szCs w:val="23"/>
          <w:lang w:eastAsia="en-US"/>
        </w:rPr>
        <w:t xml:space="preserve">ogoji </w:t>
      </w:r>
      <w:r w:rsidR="00272397" w:rsidRPr="00437A19">
        <w:rPr>
          <w:rFonts w:ascii="Arial" w:hAnsi="Arial" w:cs="Arial"/>
          <w:b/>
          <w:sz w:val="23"/>
          <w:szCs w:val="23"/>
          <w:lang w:eastAsia="en-US"/>
        </w:rPr>
        <w:t>za delo sveta delavcev</w:t>
      </w:r>
    </w:p>
    <w:p w:rsidR="00C05567" w:rsidRPr="00437A19" w:rsidRDefault="00C05567" w:rsidP="005F70E9">
      <w:pPr>
        <w:jc w:val="both"/>
        <w:rPr>
          <w:rFonts w:ascii="Arial" w:hAnsi="Arial" w:cs="Arial"/>
          <w:b/>
          <w:sz w:val="23"/>
          <w:szCs w:val="23"/>
          <w:lang w:eastAsia="en-US"/>
        </w:rPr>
      </w:pPr>
    </w:p>
    <w:p w:rsidR="00272397" w:rsidRPr="00437A19" w:rsidRDefault="002B473C" w:rsidP="005F70E9">
      <w:pPr>
        <w:jc w:val="both"/>
        <w:rPr>
          <w:rFonts w:ascii="Arial" w:hAnsi="Arial" w:cs="Arial"/>
          <w:b/>
          <w:sz w:val="23"/>
          <w:szCs w:val="23"/>
          <w:lang w:eastAsia="en-US"/>
        </w:rPr>
      </w:pPr>
      <w:r w:rsidRPr="00437A19">
        <w:rPr>
          <w:rFonts w:ascii="Arial" w:hAnsi="Arial" w:cs="Arial"/>
          <w:b/>
          <w:sz w:val="23"/>
          <w:szCs w:val="23"/>
          <w:lang w:eastAsia="en-US"/>
        </w:rPr>
        <w:t>9</w:t>
      </w:r>
      <w:r w:rsidR="00272397" w:rsidRPr="00437A19">
        <w:rPr>
          <w:rFonts w:ascii="Arial" w:hAnsi="Arial" w:cs="Arial"/>
          <w:b/>
          <w:sz w:val="23"/>
          <w:szCs w:val="23"/>
          <w:lang w:eastAsia="en-US"/>
        </w:rPr>
        <w:t>.1.</w:t>
      </w:r>
    </w:p>
    <w:p w:rsidR="00AC7ABF" w:rsidRPr="00437A19" w:rsidRDefault="00AC7ABF" w:rsidP="005F70E9">
      <w:pPr>
        <w:jc w:val="both"/>
        <w:rPr>
          <w:rFonts w:ascii="Arial" w:hAnsi="Arial" w:cs="Arial"/>
          <w:sz w:val="23"/>
          <w:szCs w:val="23"/>
        </w:rPr>
      </w:pPr>
      <w:r w:rsidRPr="00437A19">
        <w:rPr>
          <w:rFonts w:ascii="Arial" w:hAnsi="Arial" w:cs="Arial"/>
          <w:sz w:val="23"/>
          <w:szCs w:val="23"/>
          <w:lang w:eastAsia="en-US"/>
        </w:rPr>
        <w:t>(1) Poslovodstvo družbe in svet delavcev s participacijskim dogovorom</w:t>
      </w:r>
      <w:r w:rsidRPr="00437A19">
        <w:rPr>
          <w:rFonts w:ascii="Arial" w:hAnsi="Arial" w:cs="Arial"/>
          <w:b/>
          <w:sz w:val="23"/>
          <w:szCs w:val="23"/>
          <w:lang w:eastAsia="en-US"/>
        </w:rPr>
        <w:t xml:space="preserve"> </w:t>
      </w:r>
      <w:r w:rsidRPr="00437A19">
        <w:rPr>
          <w:rFonts w:ascii="Arial" w:hAnsi="Arial" w:cs="Arial"/>
          <w:sz w:val="23"/>
          <w:szCs w:val="23"/>
          <w:lang w:eastAsia="en-US"/>
        </w:rPr>
        <w:t>ali s posebnim dogovorom</w:t>
      </w:r>
      <w:r w:rsidRPr="00437A19">
        <w:rPr>
          <w:rFonts w:ascii="Arial" w:hAnsi="Arial" w:cs="Arial"/>
          <w:sz w:val="23"/>
          <w:szCs w:val="23"/>
        </w:rPr>
        <w:t xml:space="preserve"> podrobneje opredelita »nujn</w:t>
      </w:r>
      <w:r w:rsidR="0077758C" w:rsidRPr="00437A19">
        <w:rPr>
          <w:rFonts w:ascii="Arial" w:hAnsi="Arial" w:cs="Arial"/>
          <w:sz w:val="23"/>
          <w:szCs w:val="23"/>
        </w:rPr>
        <w:t>e</w:t>
      </w:r>
      <w:r w:rsidRPr="00437A19">
        <w:rPr>
          <w:rFonts w:ascii="Arial" w:hAnsi="Arial" w:cs="Arial"/>
          <w:sz w:val="23"/>
          <w:szCs w:val="23"/>
        </w:rPr>
        <w:t xml:space="preserve"> strošk</w:t>
      </w:r>
      <w:r w:rsidR="0077758C" w:rsidRPr="00437A19">
        <w:rPr>
          <w:rFonts w:ascii="Arial" w:hAnsi="Arial" w:cs="Arial"/>
          <w:sz w:val="23"/>
          <w:szCs w:val="23"/>
        </w:rPr>
        <w:t>e</w:t>
      </w:r>
      <w:r w:rsidRPr="00437A19">
        <w:rPr>
          <w:rFonts w:ascii="Arial" w:hAnsi="Arial" w:cs="Arial"/>
          <w:sz w:val="23"/>
          <w:szCs w:val="23"/>
        </w:rPr>
        <w:t xml:space="preserve"> za delo sveta delavcev«</w:t>
      </w:r>
      <w:r w:rsidR="00266941" w:rsidRPr="00437A19">
        <w:rPr>
          <w:rFonts w:ascii="Arial" w:hAnsi="Arial" w:cs="Arial"/>
          <w:sz w:val="23"/>
          <w:szCs w:val="23"/>
        </w:rPr>
        <w:t xml:space="preserve"> iz prvega odstavka 6</w:t>
      </w:r>
      <w:r w:rsidRPr="00437A19">
        <w:rPr>
          <w:rFonts w:ascii="Arial" w:hAnsi="Arial" w:cs="Arial"/>
          <w:sz w:val="23"/>
          <w:szCs w:val="23"/>
        </w:rPr>
        <w:t xml:space="preserve">5. člena ZSDU, ki jih je </w:t>
      </w:r>
      <w:r w:rsidR="0077758C" w:rsidRPr="00437A19">
        <w:rPr>
          <w:rFonts w:ascii="Arial" w:hAnsi="Arial" w:cs="Arial"/>
          <w:sz w:val="23"/>
          <w:szCs w:val="23"/>
        </w:rPr>
        <w:t>družba dolžna</w:t>
      </w:r>
      <w:r w:rsidRPr="00437A19">
        <w:rPr>
          <w:rFonts w:ascii="Arial" w:hAnsi="Arial" w:cs="Arial"/>
          <w:sz w:val="23"/>
          <w:szCs w:val="23"/>
        </w:rPr>
        <w:t xml:space="preserve"> kriti po samem zakonu</w:t>
      </w:r>
      <w:r w:rsidR="00037BDB" w:rsidRPr="00437A19">
        <w:rPr>
          <w:rFonts w:ascii="Arial" w:hAnsi="Arial" w:cs="Arial"/>
          <w:sz w:val="23"/>
          <w:szCs w:val="23"/>
        </w:rPr>
        <w:t>, a jih ta ne našteva taksativno</w:t>
      </w:r>
      <w:r w:rsidRPr="00437A19">
        <w:rPr>
          <w:rFonts w:ascii="Arial" w:hAnsi="Arial" w:cs="Arial"/>
          <w:sz w:val="23"/>
          <w:szCs w:val="23"/>
        </w:rPr>
        <w:t xml:space="preserve">.  </w:t>
      </w:r>
    </w:p>
    <w:p w:rsidR="00AC7ABF" w:rsidRPr="00437A19" w:rsidRDefault="00AC7ABF" w:rsidP="005F70E9">
      <w:pPr>
        <w:jc w:val="both"/>
        <w:rPr>
          <w:rFonts w:ascii="Arial" w:hAnsi="Arial" w:cs="Arial"/>
          <w:sz w:val="23"/>
          <w:szCs w:val="23"/>
        </w:rPr>
      </w:pPr>
    </w:p>
    <w:p w:rsidR="00F45E23" w:rsidRPr="00437A19" w:rsidRDefault="00AC7ABF" w:rsidP="005F70E9">
      <w:pPr>
        <w:jc w:val="both"/>
        <w:rPr>
          <w:rFonts w:ascii="Arial" w:eastAsia="Times New Roman" w:hAnsi="Arial" w:cs="Arial"/>
          <w:sz w:val="23"/>
          <w:szCs w:val="23"/>
        </w:rPr>
      </w:pPr>
      <w:r w:rsidRPr="00437A19">
        <w:rPr>
          <w:rFonts w:ascii="Arial" w:hAnsi="Arial" w:cs="Arial"/>
          <w:sz w:val="23"/>
          <w:szCs w:val="23"/>
        </w:rPr>
        <w:t xml:space="preserve">(2) </w:t>
      </w:r>
      <w:r w:rsidR="00643721" w:rsidRPr="00437A19">
        <w:rPr>
          <w:rFonts w:ascii="Arial" w:hAnsi="Arial" w:cs="Arial"/>
          <w:sz w:val="23"/>
          <w:szCs w:val="23"/>
        </w:rPr>
        <w:t>Če s participacijskim dogovorom ni določeno drugače, družba v</w:t>
      </w:r>
      <w:r w:rsidR="00E60D85" w:rsidRPr="00437A19">
        <w:rPr>
          <w:rFonts w:ascii="Arial" w:hAnsi="Arial" w:cs="Arial"/>
          <w:bCs/>
          <w:sz w:val="23"/>
          <w:szCs w:val="23"/>
        </w:rPr>
        <w:t xml:space="preserve"> </w:t>
      </w:r>
      <w:r w:rsidR="00011D15" w:rsidRPr="00437A19">
        <w:rPr>
          <w:rFonts w:ascii="Arial" w:hAnsi="Arial" w:cs="Arial"/>
          <w:bCs/>
          <w:sz w:val="23"/>
          <w:szCs w:val="23"/>
        </w:rPr>
        <w:t>okviru »nujnih stroškov</w:t>
      </w:r>
      <w:r w:rsidR="00BE60F9" w:rsidRPr="00437A19">
        <w:rPr>
          <w:rFonts w:ascii="Arial" w:hAnsi="Arial" w:cs="Arial"/>
          <w:bCs/>
          <w:sz w:val="23"/>
          <w:szCs w:val="23"/>
        </w:rPr>
        <w:t>«</w:t>
      </w:r>
      <w:r w:rsidR="00011D15" w:rsidRPr="00437A19">
        <w:rPr>
          <w:rFonts w:ascii="Arial" w:hAnsi="Arial" w:cs="Arial"/>
          <w:bCs/>
          <w:sz w:val="23"/>
          <w:szCs w:val="23"/>
        </w:rPr>
        <w:t xml:space="preserve"> zagot</w:t>
      </w:r>
      <w:r w:rsidR="00266941" w:rsidRPr="00437A19">
        <w:rPr>
          <w:rFonts w:ascii="Arial" w:hAnsi="Arial" w:cs="Arial"/>
          <w:bCs/>
          <w:sz w:val="23"/>
          <w:szCs w:val="23"/>
        </w:rPr>
        <w:t>avlja</w:t>
      </w:r>
      <w:r w:rsidR="00011D15" w:rsidRPr="00437A19">
        <w:rPr>
          <w:rFonts w:ascii="Arial" w:hAnsi="Arial" w:cs="Arial"/>
          <w:bCs/>
          <w:sz w:val="23"/>
          <w:szCs w:val="23"/>
        </w:rPr>
        <w:t xml:space="preserve"> svetu delavcev</w:t>
      </w:r>
      <w:r w:rsidR="00643721" w:rsidRPr="00437A19">
        <w:rPr>
          <w:rFonts w:ascii="Arial" w:eastAsia="Times New Roman" w:hAnsi="Arial" w:cs="Arial"/>
          <w:sz w:val="23"/>
          <w:szCs w:val="23"/>
        </w:rPr>
        <w:t xml:space="preserve"> tudi kritje stroškov izobraževanj</w:t>
      </w:r>
      <w:r w:rsidR="00B42D21" w:rsidRPr="00437A19">
        <w:rPr>
          <w:rFonts w:ascii="Arial" w:eastAsia="Times New Roman" w:hAnsi="Arial" w:cs="Arial"/>
          <w:sz w:val="23"/>
          <w:szCs w:val="23"/>
        </w:rPr>
        <w:t>a</w:t>
      </w:r>
      <w:r w:rsidR="00643721" w:rsidRPr="00437A19">
        <w:rPr>
          <w:rFonts w:ascii="Arial" w:eastAsia="Times New Roman" w:hAnsi="Arial" w:cs="Arial"/>
          <w:sz w:val="23"/>
          <w:szCs w:val="23"/>
        </w:rPr>
        <w:t xml:space="preserve"> članov sveta delavcev (</w:t>
      </w:r>
      <w:r w:rsidR="00F45E23" w:rsidRPr="00437A19">
        <w:rPr>
          <w:rFonts w:ascii="Arial" w:eastAsia="Times New Roman" w:hAnsi="Arial" w:cs="Arial"/>
          <w:sz w:val="23"/>
          <w:szCs w:val="23"/>
        </w:rPr>
        <w:t xml:space="preserve">kotizacije, potni stroški), ki </w:t>
      </w:r>
      <w:r w:rsidRPr="00437A19">
        <w:rPr>
          <w:rFonts w:ascii="Arial" w:eastAsia="Times New Roman" w:hAnsi="Arial" w:cs="Arial"/>
          <w:sz w:val="23"/>
          <w:szCs w:val="23"/>
        </w:rPr>
        <w:t>jih</w:t>
      </w:r>
      <w:r w:rsidR="00F45E23" w:rsidRPr="00437A19">
        <w:rPr>
          <w:rFonts w:ascii="Arial" w:eastAsia="Times New Roman" w:hAnsi="Arial" w:cs="Arial"/>
          <w:sz w:val="23"/>
          <w:szCs w:val="23"/>
        </w:rPr>
        <w:t xml:space="preserve"> zakon ne ureja </w:t>
      </w:r>
      <w:r w:rsidR="00AB075F" w:rsidRPr="00437A19">
        <w:rPr>
          <w:rFonts w:ascii="Arial" w:eastAsia="Times New Roman" w:hAnsi="Arial" w:cs="Arial"/>
          <w:sz w:val="23"/>
          <w:szCs w:val="23"/>
        </w:rPr>
        <w:t>neposredno</w:t>
      </w:r>
      <w:r w:rsidR="00F2166B" w:rsidRPr="00437A19">
        <w:rPr>
          <w:rFonts w:ascii="Arial" w:eastAsia="Times New Roman" w:hAnsi="Arial" w:cs="Arial"/>
          <w:sz w:val="23"/>
          <w:szCs w:val="23"/>
        </w:rPr>
        <w:t xml:space="preserve"> in posebej</w:t>
      </w:r>
      <w:r w:rsidR="00F45E23" w:rsidRPr="00437A19">
        <w:rPr>
          <w:rFonts w:ascii="Arial" w:eastAsia="Times New Roman" w:hAnsi="Arial" w:cs="Arial"/>
          <w:sz w:val="23"/>
          <w:szCs w:val="23"/>
        </w:rPr>
        <w:t xml:space="preserve">, a </w:t>
      </w:r>
      <w:r w:rsidRPr="00437A19">
        <w:rPr>
          <w:rFonts w:ascii="Arial" w:eastAsia="Times New Roman" w:hAnsi="Arial" w:cs="Arial"/>
          <w:sz w:val="23"/>
          <w:szCs w:val="23"/>
        </w:rPr>
        <w:t>so</w:t>
      </w:r>
      <w:r w:rsidR="00F45E23" w:rsidRPr="00437A19">
        <w:rPr>
          <w:rFonts w:ascii="Arial" w:eastAsia="Times New Roman" w:hAnsi="Arial" w:cs="Arial"/>
          <w:sz w:val="23"/>
          <w:szCs w:val="23"/>
        </w:rPr>
        <w:t xml:space="preserve"> logična </w:t>
      </w:r>
      <w:r w:rsidR="007301A4" w:rsidRPr="00437A19">
        <w:rPr>
          <w:rFonts w:ascii="Arial" w:eastAsia="Times New Roman" w:hAnsi="Arial" w:cs="Arial"/>
          <w:sz w:val="23"/>
          <w:szCs w:val="23"/>
        </w:rPr>
        <w:t>predpostavka</w:t>
      </w:r>
      <w:r w:rsidR="00F45E23" w:rsidRPr="00437A19">
        <w:rPr>
          <w:rFonts w:ascii="Arial" w:eastAsia="Times New Roman" w:hAnsi="Arial" w:cs="Arial"/>
          <w:sz w:val="23"/>
          <w:szCs w:val="23"/>
        </w:rPr>
        <w:t xml:space="preserve"> </w:t>
      </w:r>
      <w:r w:rsidR="00F2166B" w:rsidRPr="00437A19">
        <w:rPr>
          <w:rFonts w:ascii="Arial" w:eastAsia="Times New Roman" w:hAnsi="Arial" w:cs="Arial"/>
          <w:sz w:val="23"/>
          <w:szCs w:val="23"/>
        </w:rPr>
        <w:t xml:space="preserve">uresničevanja </w:t>
      </w:r>
      <w:r w:rsidR="00526C7B" w:rsidRPr="00437A19">
        <w:rPr>
          <w:rFonts w:ascii="Arial" w:eastAsia="Times New Roman" w:hAnsi="Arial" w:cs="Arial"/>
          <w:sz w:val="23"/>
          <w:szCs w:val="23"/>
        </w:rPr>
        <w:t xml:space="preserve">zakonske </w:t>
      </w:r>
      <w:r w:rsidR="00F45E23" w:rsidRPr="00437A19">
        <w:rPr>
          <w:rFonts w:ascii="Arial" w:eastAsia="Times New Roman" w:hAnsi="Arial" w:cs="Arial"/>
          <w:sz w:val="23"/>
          <w:szCs w:val="23"/>
        </w:rPr>
        <w:t>pravic</w:t>
      </w:r>
      <w:r w:rsidR="00526C7B" w:rsidRPr="00437A19">
        <w:rPr>
          <w:rFonts w:ascii="Arial" w:eastAsia="Times New Roman" w:hAnsi="Arial" w:cs="Arial"/>
          <w:sz w:val="23"/>
          <w:szCs w:val="23"/>
        </w:rPr>
        <w:t>e</w:t>
      </w:r>
      <w:r w:rsidR="00F45E23" w:rsidRPr="00437A19">
        <w:rPr>
          <w:rFonts w:ascii="Arial" w:eastAsia="Times New Roman" w:hAnsi="Arial" w:cs="Arial"/>
          <w:sz w:val="23"/>
          <w:szCs w:val="23"/>
        </w:rPr>
        <w:t xml:space="preserve"> članov sveta delavcev do izobraževanja.</w:t>
      </w:r>
      <w:r w:rsidR="007301A4" w:rsidRPr="00437A19">
        <w:rPr>
          <w:rFonts w:ascii="Arial" w:eastAsia="Times New Roman" w:hAnsi="Arial" w:cs="Arial"/>
          <w:sz w:val="23"/>
          <w:szCs w:val="23"/>
        </w:rPr>
        <w:t xml:space="preserve"> </w:t>
      </w:r>
    </w:p>
    <w:p w:rsidR="00F2166B" w:rsidRPr="00437A19" w:rsidRDefault="00F2166B" w:rsidP="005F70E9">
      <w:pPr>
        <w:jc w:val="both"/>
        <w:rPr>
          <w:rFonts w:ascii="Arial" w:eastAsia="Times New Roman" w:hAnsi="Arial" w:cs="Arial"/>
          <w:sz w:val="23"/>
          <w:szCs w:val="23"/>
        </w:rPr>
      </w:pPr>
    </w:p>
    <w:p w:rsidR="00F2166B" w:rsidRPr="00437A19" w:rsidRDefault="00F2166B" w:rsidP="005F70E9">
      <w:pPr>
        <w:jc w:val="both"/>
        <w:rPr>
          <w:rFonts w:ascii="Arial" w:eastAsia="Times New Roman" w:hAnsi="Arial" w:cs="Arial"/>
          <w:sz w:val="23"/>
          <w:szCs w:val="23"/>
        </w:rPr>
      </w:pPr>
      <w:r w:rsidRPr="00437A19">
        <w:rPr>
          <w:rFonts w:ascii="Arial" w:eastAsia="Times New Roman" w:hAnsi="Arial" w:cs="Arial"/>
          <w:sz w:val="23"/>
          <w:szCs w:val="23"/>
        </w:rPr>
        <w:t xml:space="preserve">(3) Če </w:t>
      </w:r>
      <w:r w:rsidR="00905959" w:rsidRPr="00437A19">
        <w:rPr>
          <w:rFonts w:ascii="Arial" w:eastAsia="Times New Roman" w:hAnsi="Arial" w:cs="Arial"/>
          <w:sz w:val="23"/>
          <w:szCs w:val="23"/>
        </w:rPr>
        <w:t>je</w:t>
      </w:r>
      <w:r w:rsidRPr="00437A19">
        <w:rPr>
          <w:rFonts w:ascii="Arial" w:eastAsia="Times New Roman" w:hAnsi="Arial" w:cs="Arial"/>
          <w:sz w:val="23"/>
          <w:szCs w:val="23"/>
        </w:rPr>
        <w:t xml:space="preserve"> s participacijskim dogovorom kritje stroškov izobraževanja članov sveta delavcev </w:t>
      </w:r>
      <w:r w:rsidR="009A4C0D" w:rsidRPr="00437A19">
        <w:rPr>
          <w:rFonts w:ascii="Arial" w:eastAsia="Times New Roman" w:hAnsi="Arial" w:cs="Arial"/>
          <w:sz w:val="23"/>
          <w:szCs w:val="23"/>
        </w:rPr>
        <w:t xml:space="preserve">izrecno </w:t>
      </w:r>
      <w:r w:rsidR="00905959" w:rsidRPr="00437A19">
        <w:rPr>
          <w:rFonts w:ascii="Arial" w:eastAsia="Times New Roman" w:hAnsi="Arial" w:cs="Arial"/>
          <w:sz w:val="23"/>
          <w:szCs w:val="23"/>
        </w:rPr>
        <w:t xml:space="preserve">predvideno v okviru »lastnih </w:t>
      </w:r>
      <w:r w:rsidR="00BE60F9" w:rsidRPr="00437A19">
        <w:rPr>
          <w:rFonts w:ascii="Arial" w:eastAsia="Times New Roman" w:hAnsi="Arial" w:cs="Arial"/>
          <w:sz w:val="23"/>
          <w:szCs w:val="23"/>
        </w:rPr>
        <w:t xml:space="preserve">finančnih </w:t>
      </w:r>
      <w:r w:rsidR="00905959" w:rsidRPr="00437A19">
        <w:rPr>
          <w:rFonts w:ascii="Arial" w:eastAsia="Times New Roman" w:hAnsi="Arial" w:cs="Arial"/>
          <w:sz w:val="23"/>
          <w:szCs w:val="23"/>
        </w:rPr>
        <w:t xml:space="preserve">sredstev </w:t>
      </w:r>
      <w:r w:rsidR="00BE60F9" w:rsidRPr="00437A19">
        <w:rPr>
          <w:rFonts w:ascii="Arial" w:eastAsia="Times New Roman" w:hAnsi="Arial" w:cs="Arial"/>
          <w:sz w:val="23"/>
          <w:szCs w:val="23"/>
        </w:rPr>
        <w:t xml:space="preserve">za delo </w:t>
      </w:r>
      <w:r w:rsidR="00905959" w:rsidRPr="00437A19">
        <w:rPr>
          <w:rFonts w:ascii="Arial" w:eastAsia="Times New Roman" w:hAnsi="Arial" w:cs="Arial"/>
          <w:sz w:val="23"/>
          <w:szCs w:val="23"/>
        </w:rPr>
        <w:t xml:space="preserve">sveta delavcev« po </w:t>
      </w:r>
      <w:r w:rsidR="00266941" w:rsidRPr="00437A19">
        <w:rPr>
          <w:rFonts w:ascii="Arial" w:eastAsia="Times New Roman" w:hAnsi="Arial" w:cs="Arial"/>
          <w:sz w:val="23"/>
          <w:szCs w:val="23"/>
        </w:rPr>
        <w:t>drugem</w:t>
      </w:r>
      <w:r w:rsidR="00905959" w:rsidRPr="00437A19">
        <w:rPr>
          <w:rFonts w:ascii="Arial" w:eastAsia="Times New Roman" w:hAnsi="Arial" w:cs="Arial"/>
          <w:sz w:val="23"/>
          <w:szCs w:val="23"/>
        </w:rPr>
        <w:t xml:space="preserve"> </w:t>
      </w:r>
      <w:r w:rsidR="00E65276" w:rsidRPr="00437A19">
        <w:rPr>
          <w:rFonts w:ascii="Arial" w:eastAsia="Times New Roman" w:hAnsi="Arial" w:cs="Arial"/>
          <w:sz w:val="23"/>
          <w:szCs w:val="23"/>
        </w:rPr>
        <w:t>ali</w:t>
      </w:r>
      <w:r w:rsidR="00905959" w:rsidRPr="00437A19">
        <w:rPr>
          <w:rFonts w:ascii="Arial" w:eastAsia="Times New Roman" w:hAnsi="Arial" w:cs="Arial"/>
          <w:sz w:val="23"/>
          <w:szCs w:val="23"/>
        </w:rPr>
        <w:t xml:space="preserve"> </w:t>
      </w:r>
      <w:r w:rsidR="00266941" w:rsidRPr="00437A19">
        <w:rPr>
          <w:rFonts w:ascii="Arial" w:eastAsia="Times New Roman" w:hAnsi="Arial" w:cs="Arial"/>
          <w:sz w:val="23"/>
          <w:szCs w:val="23"/>
        </w:rPr>
        <w:t>tretjem</w:t>
      </w:r>
      <w:r w:rsidR="00905959" w:rsidRPr="00437A19">
        <w:rPr>
          <w:rFonts w:ascii="Arial" w:eastAsia="Times New Roman" w:hAnsi="Arial" w:cs="Arial"/>
          <w:sz w:val="23"/>
          <w:szCs w:val="23"/>
        </w:rPr>
        <w:t xml:space="preserve"> odstavku 65. člena ZSDU, </w:t>
      </w:r>
      <w:r w:rsidR="00E65276" w:rsidRPr="00437A19">
        <w:rPr>
          <w:rFonts w:ascii="Arial" w:eastAsia="Times New Roman" w:hAnsi="Arial" w:cs="Arial"/>
          <w:sz w:val="23"/>
          <w:szCs w:val="23"/>
        </w:rPr>
        <w:t xml:space="preserve">ki ne sodijo med »nujne stroške« in s katerimi ima svet delavcev po zakonu pravico samostojno razpolagati za potrebe svojega dela, </w:t>
      </w:r>
      <w:r w:rsidR="00905959" w:rsidRPr="00437A19">
        <w:rPr>
          <w:rFonts w:ascii="Arial" w:eastAsia="Times New Roman" w:hAnsi="Arial" w:cs="Arial"/>
          <w:sz w:val="23"/>
          <w:szCs w:val="23"/>
        </w:rPr>
        <w:t xml:space="preserve">se pri določanju višine teh sredstev kot kalkulacijska postavka upošteva najmanj zakonsko zagotovljen obseg te pravice, to je 40 ur oziroma 5 izobraževalnih dni letno na člana sveta delavcev. </w:t>
      </w:r>
      <w:r w:rsidRPr="00437A19">
        <w:rPr>
          <w:rFonts w:ascii="Arial" w:eastAsia="Times New Roman" w:hAnsi="Arial" w:cs="Arial"/>
          <w:sz w:val="23"/>
          <w:szCs w:val="23"/>
        </w:rPr>
        <w:t xml:space="preserve"> </w:t>
      </w:r>
    </w:p>
    <w:p w:rsidR="00B129AB" w:rsidRPr="00437A19" w:rsidRDefault="00B129AB" w:rsidP="005F70E9">
      <w:pPr>
        <w:jc w:val="both"/>
        <w:rPr>
          <w:rFonts w:ascii="Arial" w:eastAsia="Times New Roman" w:hAnsi="Arial" w:cs="Arial"/>
          <w:sz w:val="23"/>
          <w:szCs w:val="23"/>
        </w:rPr>
      </w:pPr>
    </w:p>
    <w:p w:rsidR="00B129AB" w:rsidRPr="00437A19" w:rsidRDefault="002B473C" w:rsidP="005F70E9">
      <w:pPr>
        <w:jc w:val="both"/>
        <w:rPr>
          <w:rFonts w:ascii="Arial" w:eastAsia="Times New Roman" w:hAnsi="Arial" w:cs="Arial"/>
          <w:b/>
          <w:sz w:val="23"/>
          <w:szCs w:val="23"/>
        </w:rPr>
      </w:pPr>
      <w:r w:rsidRPr="00437A19">
        <w:rPr>
          <w:rFonts w:ascii="Arial" w:eastAsia="Times New Roman" w:hAnsi="Arial" w:cs="Arial"/>
          <w:b/>
          <w:sz w:val="23"/>
          <w:szCs w:val="23"/>
        </w:rPr>
        <w:t>9</w:t>
      </w:r>
      <w:r w:rsidR="00B129AB" w:rsidRPr="00437A19">
        <w:rPr>
          <w:rFonts w:ascii="Arial" w:eastAsia="Times New Roman" w:hAnsi="Arial" w:cs="Arial"/>
          <w:b/>
          <w:sz w:val="23"/>
          <w:szCs w:val="23"/>
        </w:rPr>
        <w:t>.2.</w:t>
      </w:r>
    </w:p>
    <w:p w:rsidR="008A099B" w:rsidRPr="00437A19" w:rsidRDefault="002035D6" w:rsidP="005F70E9">
      <w:pPr>
        <w:jc w:val="both"/>
        <w:rPr>
          <w:rFonts w:ascii="Arial" w:eastAsia="Times New Roman" w:hAnsi="Arial" w:cs="Arial"/>
          <w:sz w:val="23"/>
          <w:szCs w:val="23"/>
        </w:rPr>
      </w:pPr>
      <w:r w:rsidRPr="00437A19">
        <w:rPr>
          <w:rFonts w:ascii="Arial" w:eastAsia="Times New Roman" w:hAnsi="Arial" w:cs="Arial"/>
          <w:sz w:val="23"/>
          <w:szCs w:val="23"/>
        </w:rPr>
        <w:t xml:space="preserve">(1) </w:t>
      </w:r>
      <w:r w:rsidR="00B129AB" w:rsidRPr="00437A19">
        <w:rPr>
          <w:rFonts w:ascii="Arial" w:eastAsia="Times New Roman" w:hAnsi="Arial" w:cs="Arial"/>
          <w:sz w:val="23"/>
          <w:szCs w:val="23"/>
        </w:rPr>
        <w:t xml:space="preserve">Družba v okviru danih možnosti omogoča članom sveta delavcev tudi večji obseg </w:t>
      </w:r>
      <w:r w:rsidR="008A099B" w:rsidRPr="00437A19">
        <w:rPr>
          <w:rFonts w:ascii="Arial" w:eastAsia="Times New Roman" w:hAnsi="Arial" w:cs="Arial"/>
          <w:sz w:val="23"/>
          <w:szCs w:val="23"/>
        </w:rPr>
        <w:t xml:space="preserve">pravice do </w:t>
      </w:r>
      <w:r w:rsidR="00B129AB" w:rsidRPr="00437A19">
        <w:rPr>
          <w:rFonts w:ascii="Arial" w:eastAsia="Times New Roman" w:hAnsi="Arial" w:cs="Arial"/>
          <w:sz w:val="23"/>
          <w:szCs w:val="23"/>
        </w:rPr>
        <w:t xml:space="preserve">izobraževanja za </w:t>
      </w:r>
      <w:r w:rsidR="002A37A8" w:rsidRPr="00437A19">
        <w:rPr>
          <w:rFonts w:ascii="Arial" w:eastAsia="Times New Roman" w:hAnsi="Arial" w:cs="Arial"/>
          <w:sz w:val="23"/>
          <w:szCs w:val="23"/>
        </w:rPr>
        <w:t>uspešno</w:t>
      </w:r>
      <w:r w:rsidR="00B129AB" w:rsidRPr="00437A19">
        <w:rPr>
          <w:rFonts w:ascii="Arial" w:eastAsia="Times New Roman" w:hAnsi="Arial" w:cs="Arial"/>
          <w:sz w:val="23"/>
          <w:szCs w:val="23"/>
        </w:rPr>
        <w:t xml:space="preserve"> opravljanje soupravljalskih funkcij kot ga </w:t>
      </w:r>
      <w:r w:rsidR="002A37A8" w:rsidRPr="00437A19">
        <w:rPr>
          <w:rFonts w:ascii="Arial" w:eastAsia="Times New Roman" w:hAnsi="Arial" w:cs="Arial"/>
          <w:sz w:val="23"/>
          <w:szCs w:val="23"/>
        </w:rPr>
        <w:t>določa</w:t>
      </w:r>
      <w:r w:rsidR="00B129AB" w:rsidRPr="00437A19">
        <w:rPr>
          <w:rFonts w:ascii="Arial" w:eastAsia="Times New Roman" w:hAnsi="Arial" w:cs="Arial"/>
          <w:sz w:val="23"/>
          <w:szCs w:val="23"/>
        </w:rPr>
        <w:t xml:space="preserve"> zakon, poleg tega </w:t>
      </w:r>
      <w:r w:rsidR="002A37A8" w:rsidRPr="00437A19">
        <w:rPr>
          <w:rFonts w:ascii="Arial" w:eastAsia="Times New Roman" w:hAnsi="Arial" w:cs="Arial"/>
          <w:sz w:val="23"/>
          <w:szCs w:val="23"/>
        </w:rPr>
        <w:t>pa zagotavlja tudi druge nujne pogoje za učinkovito uresničeva</w:t>
      </w:r>
      <w:r w:rsidR="00D81E7A" w:rsidRPr="00437A19">
        <w:rPr>
          <w:rFonts w:ascii="Arial" w:eastAsia="Times New Roman" w:hAnsi="Arial" w:cs="Arial"/>
          <w:sz w:val="23"/>
          <w:szCs w:val="23"/>
        </w:rPr>
        <w:t xml:space="preserve">nje te zakonske pravice. </w:t>
      </w:r>
      <w:r w:rsidR="008A099B" w:rsidRPr="00437A19">
        <w:rPr>
          <w:rFonts w:ascii="Arial" w:eastAsia="Times New Roman" w:hAnsi="Arial" w:cs="Arial"/>
          <w:sz w:val="23"/>
          <w:szCs w:val="23"/>
        </w:rPr>
        <w:t>Pri urejanju teh pogojev v participacijskem dogovoru upošteva predvsem naslednja izhodišča:</w:t>
      </w:r>
    </w:p>
    <w:p w:rsidR="008A099B" w:rsidRPr="00437A19" w:rsidRDefault="008A099B" w:rsidP="008A099B">
      <w:pPr>
        <w:pStyle w:val="Odstavekseznama"/>
        <w:numPr>
          <w:ilvl w:val="0"/>
          <w:numId w:val="22"/>
        </w:numPr>
        <w:jc w:val="both"/>
        <w:rPr>
          <w:rFonts w:ascii="Arial" w:hAnsi="Arial" w:cs="Arial"/>
          <w:sz w:val="23"/>
          <w:szCs w:val="23"/>
        </w:rPr>
      </w:pPr>
      <w:r w:rsidRPr="00437A19">
        <w:rPr>
          <w:rFonts w:ascii="Arial" w:hAnsi="Arial" w:cs="Arial"/>
          <w:sz w:val="23"/>
          <w:szCs w:val="23"/>
        </w:rPr>
        <w:t>svet delavcev oziroma njegov predsednik lahko v zakonskih oziroma dogovorjenih okvirih in ob upoštevanju konkretnih potreb delovanja sveta delavcev samostojno odloča o tem</w:t>
      </w:r>
      <w:r w:rsidR="006726A0" w:rsidRPr="00437A19">
        <w:rPr>
          <w:rFonts w:ascii="Arial" w:hAnsi="Arial" w:cs="Arial"/>
          <w:sz w:val="23"/>
          <w:szCs w:val="23"/>
        </w:rPr>
        <w:t>,</w:t>
      </w:r>
      <w:r w:rsidRPr="00437A19">
        <w:rPr>
          <w:rFonts w:ascii="Arial" w:hAnsi="Arial" w:cs="Arial"/>
          <w:sz w:val="23"/>
          <w:szCs w:val="23"/>
        </w:rPr>
        <w:t xml:space="preserve"> koliko in kateri člani se bodo udeležili posameznih izobraževanj;</w:t>
      </w:r>
    </w:p>
    <w:p w:rsidR="007A1261" w:rsidRPr="00437A19" w:rsidRDefault="008A099B" w:rsidP="007A1261">
      <w:pPr>
        <w:numPr>
          <w:ilvl w:val="0"/>
          <w:numId w:val="11"/>
        </w:numPr>
        <w:jc w:val="both"/>
        <w:rPr>
          <w:rFonts w:ascii="Arial" w:hAnsi="Arial" w:cs="Arial"/>
          <w:sz w:val="23"/>
          <w:szCs w:val="23"/>
        </w:rPr>
      </w:pPr>
      <w:r w:rsidRPr="00437A19">
        <w:rPr>
          <w:rFonts w:ascii="Arial" w:hAnsi="Arial" w:cs="Arial"/>
          <w:sz w:val="23"/>
          <w:szCs w:val="23"/>
        </w:rPr>
        <w:t>odsotnost člana sveta delavcev z dela zaradi udeležbe na izobraževanjih za opravljanje soupravljalskih funkcij se v vsakem primeru šteje kot upravičena odsotnost z dela, če je pristojnemu vodstvenemu delavcu na običajen način spo</w:t>
      </w:r>
      <w:r w:rsidR="0021529D" w:rsidRPr="00437A19">
        <w:rPr>
          <w:rFonts w:ascii="Arial" w:hAnsi="Arial" w:cs="Arial"/>
          <w:sz w:val="23"/>
          <w:szCs w:val="23"/>
        </w:rPr>
        <w:t>ročena oziroma najavljena vsaj 3</w:t>
      </w:r>
      <w:r w:rsidRPr="00437A19">
        <w:rPr>
          <w:rFonts w:ascii="Arial" w:hAnsi="Arial" w:cs="Arial"/>
          <w:sz w:val="23"/>
          <w:szCs w:val="23"/>
        </w:rPr>
        <w:t xml:space="preserve"> dni pred predvidenim izostankom;</w:t>
      </w:r>
      <w:r w:rsidR="007A1261" w:rsidRPr="00437A19">
        <w:rPr>
          <w:rFonts w:ascii="Arial" w:hAnsi="Arial" w:cs="Arial"/>
          <w:sz w:val="23"/>
          <w:szCs w:val="23"/>
        </w:rPr>
        <w:t xml:space="preserve"> </w:t>
      </w:r>
    </w:p>
    <w:p w:rsidR="008A099B" w:rsidRPr="00437A19" w:rsidRDefault="007A1261" w:rsidP="007A1261">
      <w:pPr>
        <w:numPr>
          <w:ilvl w:val="0"/>
          <w:numId w:val="11"/>
        </w:numPr>
        <w:jc w:val="both"/>
        <w:rPr>
          <w:rFonts w:ascii="Arial" w:hAnsi="Arial" w:cs="Arial"/>
          <w:sz w:val="23"/>
          <w:szCs w:val="23"/>
        </w:rPr>
      </w:pPr>
      <w:r w:rsidRPr="00437A19">
        <w:rPr>
          <w:rFonts w:ascii="Arial" w:hAnsi="Arial" w:cs="Arial"/>
          <w:sz w:val="23"/>
          <w:szCs w:val="23"/>
        </w:rPr>
        <w:lastRenderedPageBreak/>
        <w:t xml:space="preserve">pod pogojem iz prejšnje alineje mora biti član sveta delavcev </w:t>
      </w:r>
      <w:r w:rsidR="00DD2E7B" w:rsidRPr="00437A19">
        <w:rPr>
          <w:rFonts w:ascii="Arial" w:hAnsi="Arial" w:cs="Arial"/>
          <w:sz w:val="23"/>
          <w:szCs w:val="23"/>
        </w:rPr>
        <w:t xml:space="preserve">s strani nadrejenega vodje </w:t>
      </w:r>
      <w:r w:rsidRPr="00437A19">
        <w:rPr>
          <w:rFonts w:ascii="Arial" w:hAnsi="Arial" w:cs="Arial"/>
          <w:sz w:val="23"/>
          <w:szCs w:val="23"/>
        </w:rPr>
        <w:t>pravočasno razbremenjen svojih rednih delovnih obveznosti, in sicer tako, da morebitne v tem času neopravljene delovne naloge ne bodo predstavljale njegove bodoče delovne preobremenitve pri rednem delu</w:t>
      </w:r>
      <w:r w:rsidR="0021529D" w:rsidRPr="00437A19">
        <w:rPr>
          <w:rFonts w:ascii="Arial" w:hAnsi="Arial" w:cs="Arial"/>
          <w:sz w:val="23"/>
          <w:szCs w:val="23"/>
        </w:rPr>
        <w:t>;</w:t>
      </w:r>
    </w:p>
    <w:p w:rsidR="003277FD" w:rsidRPr="00437A19" w:rsidRDefault="003277FD" w:rsidP="003277FD">
      <w:pPr>
        <w:numPr>
          <w:ilvl w:val="0"/>
          <w:numId w:val="22"/>
        </w:numPr>
        <w:jc w:val="both"/>
        <w:rPr>
          <w:rFonts w:ascii="Arial" w:hAnsi="Arial" w:cs="Arial"/>
          <w:sz w:val="23"/>
          <w:szCs w:val="23"/>
        </w:rPr>
      </w:pPr>
      <w:r w:rsidRPr="00437A19">
        <w:rPr>
          <w:rFonts w:ascii="Arial" w:hAnsi="Arial" w:cs="Arial"/>
          <w:sz w:val="23"/>
          <w:szCs w:val="23"/>
        </w:rPr>
        <w:t>neposredni vodja oziroma drug vodstveni delavec v delovnem procesu, ki je sicer pristojen za odobravanje dopustov in drugih odsotnosti z dela, nima pravice prepovedati članu sveta delavcev udeležbe na izobraževanju zaradi »nujnih potreb delovnega procesa« ali iz kakršnihkoli drugih razlogov, zato neupoštevanje morebitne takšne prepovedi s strani člana sveta delavcev tudi ne more biti obravnavano kot kršitev delovnih obveznosti oziroma pogodbe o zaposlitvi;</w:t>
      </w:r>
    </w:p>
    <w:p w:rsidR="008A099B" w:rsidRPr="00437A19" w:rsidRDefault="008A099B" w:rsidP="008A099B">
      <w:pPr>
        <w:numPr>
          <w:ilvl w:val="0"/>
          <w:numId w:val="12"/>
        </w:numPr>
        <w:jc w:val="both"/>
        <w:rPr>
          <w:rFonts w:ascii="Arial" w:hAnsi="Arial" w:cs="Arial"/>
          <w:sz w:val="23"/>
          <w:szCs w:val="23"/>
        </w:rPr>
      </w:pPr>
      <w:r w:rsidRPr="00437A19">
        <w:rPr>
          <w:rFonts w:ascii="Arial" w:hAnsi="Arial" w:cs="Arial"/>
          <w:sz w:val="23"/>
          <w:szCs w:val="23"/>
        </w:rPr>
        <w:t xml:space="preserve">v izjemnih primerih ima pravico obrazloženo </w:t>
      </w:r>
      <w:r w:rsidR="00266941" w:rsidRPr="00437A19">
        <w:rPr>
          <w:rFonts w:ascii="Arial" w:hAnsi="Arial" w:cs="Arial"/>
          <w:sz w:val="23"/>
          <w:szCs w:val="23"/>
        </w:rPr>
        <w:t xml:space="preserve">pisno </w:t>
      </w:r>
      <w:r w:rsidRPr="00437A19">
        <w:rPr>
          <w:rFonts w:ascii="Arial" w:hAnsi="Arial" w:cs="Arial"/>
          <w:sz w:val="23"/>
          <w:szCs w:val="23"/>
        </w:rPr>
        <w:t>prepoved izostanka z dela zaradi udeležbe na izobraževanju posameznemu članu sveta delavcev iz navedenih razlogov izreči le predsednik uprave;</w:t>
      </w:r>
    </w:p>
    <w:p w:rsidR="008A099B" w:rsidRPr="00437A19" w:rsidRDefault="008A099B" w:rsidP="008A099B">
      <w:pPr>
        <w:numPr>
          <w:ilvl w:val="0"/>
          <w:numId w:val="12"/>
        </w:numPr>
        <w:jc w:val="both"/>
        <w:rPr>
          <w:rFonts w:ascii="Arial" w:hAnsi="Arial" w:cs="Arial"/>
          <w:sz w:val="23"/>
          <w:szCs w:val="23"/>
        </w:rPr>
      </w:pPr>
      <w:r w:rsidRPr="00437A19">
        <w:rPr>
          <w:rFonts w:ascii="Arial" w:hAnsi="Arial" w:cs="Arial"/>
          <w:sz w:val="23"/>
          <w:szCs w:val="23"/>
        </w:rPr>
        <w:t>predsednik uprave je dolžan v primerih, ko ima posamezen član sveta delavcev tovrstne težave s svojimi nadrejenimi glede udeležbe na izobraževanjih, na zahtevo predsednika sveta delavcev ustrezno intervenirati za zagotovitev nemotenega uresničevanja zakonskih pravic člana sveta delavcev.</w:t>
      </w:r>
    </w:p>
    <w:p w:rsidR="002035D6" w:rsidRPr="00437A19" w:rsidRDefault="002035D6" w:rsidP="002035D6">
      <w:pPr>
        <w:jc w:val="both"/>
        <w:rPr>
          <w:rFonts w:ascii="Arial" w:hAnsi="Arial" w:cs="Arial"/>
          <w:sz w:val="23"/>
          <w:szCs w:val="23"/>
        </w:rPr>
      </w:pPr>
    </w:p>
    <w:p w:rsidR="00FA14C4" w:rsidRPr="00437A19" w:rsidRDefault="00FA14C4" w:rsidP="00FA14C4">
      <w:pPr>
        <w:jc w:val="both"/>
        <w:rPr>
          <w:rFonts w:ascii="Arial" w:hAnsi="Arial" w:cs="Arial"/>
          <w:sz w:val="23"/>
          <w:szCs w:val="23"/>
        </w:rPr>
      </w:pPr>
      <w:r w:rsidRPr="00437A19">
        <w:rPr>
          <w:rFonts w:ascii="Arial" w:hAnsi="Arial" w:cs="Arial"/>
          <w:sz w:val="23"/>
          <w:szCs w:val="23"/>
        </w:rPr>
        <w:t>(2) Družba vsakemu članu sveta delavcev že v prvem letu mandata omogoči najmanj udeležbo na osnovnem izobraževanju po posebnem celovito zaokroženem programu (t. i. temeljnem tečaju za člane svetov delavcev) za pridobitev certifikata, ki dokazuje pridobitev ključnih znanj, nujno potrebnih za ustrezno opravljanje soupravljalskih funkcij na ravni podjetij.</w:t>
      </w:r>
    </w:p>
    <w:p w:rsidR="00FA14C4" w:rsidRPr="00437A19" w:rsidRDefault="00FA14C4" w:rsidP="00FA14C4">
      <w:pPr>
        <w:rPr>
          <w:rFonts w:asciiTheme="minorHAnsi" w:hAnsiTheme="minorHAnsi"/>
          <w:sz w:val="22"/>
          <w:szCs w:val="22"/>
        </w:rPr>
      </w:pPr>
    </w:p>
    <w:p w:rsidR="00C45A89" w:rsidRPr="00437A19" w:rsidRDefault="002B473C" w:rsidP="005F70E9">
      <w:pPr>
        <w:jc w:val="both"/>
        <w:rPr>
          <w:rFonts w:ascii="Arial" w:eastAsia="Times New Roman" w:hAnsi="Arial" w:cs="Arial"/>
          <w:b/>
          <w:sz w:val="23"/>
          <w:szCs w:val="23"/>
        </w:rPr>
      </w:pPr>
      <w:r w:rsidRPr="00437A19">
        <w:rPr>
          <w:rFonts w:ascii="Arial" w:eastAsia="Times New Roman" w:hAnsi="Arial" w:cs="Arial"/>
          <w:b/>
          <w:sz w:val="23"/>
          <w:szCs w:val="23"/>
        </w:rPr>
        <w:t>9</w:t>
      </w:r>
      <w:r w:rsidR="00C45A89" w:rsidRPr="00437A19">
        <w:rPr>
          <w:rFonts w:ascii="Arial" w:eastAsia="Times New Roman" w:hAnsi="Arial" w:cs="Arial"/>
          <w:b/>
          <w:sz w:val="23"/>
          <w:szCs w:val="23"/>
        </w:rPr>
        <w:t>.</w:t>
      </w:r>
      <w:r w:rsidR="00B129AB" w:rsidRPr="00437A19">
        <w:rPr>
          <w:rFonts w:ascii="Arial" w:eastAsia="Times New Roman" w:hAnsi="Arial" w:cs="Arial"/>
          <w:b/>
          <w:sz w:val="23"/>
          <w:szCs w:val="23"/>
        </w:rPr>
        <w:t>3</w:t>
      </w:r>
      <w:r w:rsidR="00C45A89" w:rsidRPr="00437A19">
        <w:rPr>
          <w:rFonts w:ascii="Arial" w:eastAsia="Times New Roman" w:hAnsi="Arial" w:cs="Arial"/>
          <w:b/>
          <w:sz w:val="23"/>
          <w:szCs w:val="23"/>
        </w:rPr>
        <w:t>.</w:t>
      </w:r>
    </w:p>
    <w:p w:rsidR="003469CF" w:rsidRPr="00437A19" w:rsidRDefault="00B42D21" w:rsidP="005F70E9">
      <w:pPr>
        <w:jc w:val="both"/>
        <w:rPr>
          <w:rFonts w:ascii="Arial" w:eastAsia="Times New Roman" w:hAnsi="Arial" w:cs="Arial"/>
          <w:sz w:val="23"/>
          <w:szCs w:val="23"/>
        </w:rPr>
      </w:pPr>
      <w:r w:rsidRPr="00437A19">
        <w:rPr>
          <w:rFonts w:ascii="Arial" w:eastAsia="Times New Roman" w:hAnsi="Arial" w:cs="Arial"/>
          <w:sz w:val="23"/>
          <w:szCs w:val="23"/>
        </w:rPr>
        <w:t xml:space="preserve">(1) </w:t>
      </w:r>
      <w:r w:rsidR="003469CF" w:rsidRPr="00437A19">
        <w:rPr>
          <w:rFonts w:ascii="Arial" w:eastAsia="Times New Roman" w:hAnsi="Arial" w:cs="Arial"/>
          <w:sz w:val="23"/>
          <w:szCs w:val="23"/>
        </w:rPr>
        <w:t xml:space="preserve">Če se družba in svet delavcev s participacijskim dogovorom dogovorita, da bosta </w:t>
      </w:r>
      <w:r w:rsidR="00E65276" w:rsidRPr="00437A19">
        <w:rPr>
          <w:rFonts w:ascii="Arial" w:eastAsia="Times New Roman" w:hAnsi="Arial" w:cs="Arial"/>
          <w:sz w:val="23"/>
          <w:szCs w:val="23"/>
        </w:rPr>
        <w:t>»</w:t>
      </w:r>
      <w:r w:rsidR="008E23B8" w:rsidRPr="00437A19">
        <w:rPr>
          <w:rFonts w:ascii="Arial" w:eastAsia="Times New Roman" w:hAnsi="Arial" w:cs="Arial"/>
          <w:sz w:val="23"/>
          <w:szCs w:val="23"/>
        </w:rPr>
        <w:t xml:space="preserve">lastna </w:t>
      </w:r>
      <w:r w:rsidR="003469CF" w:rsidRPr="00437A19">
        <w:rPr>
          <w:rFonts w:ascii="Arial" w:eastAsia="Times New Roman" w:hAnsi="Arial" w:cs="Arial"/>
          <w:sz w:val="23"/>
          <w:szCs w:val="23"/>
        </w:rPr>
        <w:t>finančna sredstva za delo sveta delavcev v določenem časovnem obdobju</w:t>
      </w:r>
      <w:r w:rsidR="00E65276" w:rsidRPr="00437A19">
        <w:rPr>
          <w:rFonts w:ascii="Arial" w:eastAsia="Times New Roman" w:hAnsi="Arial" w:cs="Arial"/>
          <w:sz w:val="23"/>
          <w:szCs w:val="23"/>
        </w:rPr>
        <w:t>«</w:t>
      </w:r>
      <w:r w:rsidR="003469CF" w:rsidRPr="00437A19">
        <w:rPr>
          <w:rFonts w:ascii="Arial" w:eastAsia="Times New Roman" w:hAnsi="Arial" w:cs="Arial"/>
          <w:sz w:val="23"/>
          <w:szCs w:val="23"/>
        </w:rPr>
        <w:t xml:space="preserve"> </w:t>
      </w:r>
      <w:r w:rsidR="00BE60F9" w:rsidRPr="00437A19">
        <w:rPr>
          <w:rFonts w:ascii="Arial" w:eastAsia="Times New Roman" w:hAnsi="Arial" w:cs="Arial"/>
          <w:sz w:val="23"/>
          <w:szCs w:val="23"/>
        </w:rPr>
        <w:t xml:space="preserve">v skladu z določbo tretjega odstavka 65. člena ZSDU </w:t>
      </w:r>
      <w:r w:rsidR="003469CF" w:rsidRPr="00437A19">
        <w:rPr>
          <w:rFonts w:ascii="Arial" w:eastAsia="Times New Roman" w:hAnsi="Arial" w:cs="Arial"/>
          <w:sz w:val="23"/>
          <w:szCs w:val="23"/>
        </w:rPr>
        <w:t xml:space="preserve">določili v fiksnem znesku, družba v okviru </w:t>
      </w:r>
      <w:r w:rsidR="000F6E8F" w:rsidRPr="00437A19">
        <w:rPr>
          <w:rFonts w:ascii="Arial" w:eastAsia="Times New Roman" w:hAnsi="Arial" w:cs="Arial"/>
          <w:sz w:val="23"/>
          <w:szCs w:val="23"/>
        </w:rPr>
        <w:t xml:space="preserve">tega zneska </w:t>
      </w:r>
      <w:r w:rsidR="008468A8" w:rsidRPr="00437A19">
        <w:rPr>
          <w:rFonts w:ascii="Arial" w:eastAsia="Times New Roman" w:hAnsi="Arial" w:cs="Arial"/>
          <w:sz w:val="23"/>
          <w:szCs w:val="23"/>
        </w:rPr>
        <w:t>zagotovi</w:t>
      </w:r>
      <w:r w:rsidR="003469CF" w:rsidRPr="00437A19">
        <w:rPr>
          <w:rFonts w:ascii="Arial" w:eastAsia="Times New Roman" w:hAnsi="Arial" w:cs="Arial"/>
          <w:sz w:val="23"/>
          <w:szCs w:val="23"/>
        </w:rPr>
        <w:t xml:space="preserve"> sredstva v zadostni višini</w:t>
      </w:r>
      <w:r w:rsidR="008468A8" w:rsidRPr="00437A19">
        <w:rPr>
          <w:rFonts w:ascii="Arial" w:eastAsia="Times New Roman" w:hAnsi="Arial" w:cs="Arial"/>
          <w:sz w:val="23"/>
          <w:szCs w:val="23"/>
        </w:rPr>
        <w:t xml:space="preserve">, da svet delavcev </w:t>
      </w:r>
      <w:r w:rsidR="008E23B8" w:rsidRPr="00437A19">
        <w:rPr>
          <w:rFonts w:ascii="Arial" w:eastAsia="Times New Roman" w:hAnsi="Arial" w:cs="Arial"/>
          <w:sz w:val="23"/>
          <w:szCs w:val="23"/>
        </w:rPr>
        <w:t>z njimi krije stroške</w:t>
      </w:r>
    </w:p>
    <w:p w:rsidR="003469CF" w:rsidRPr="00437A19" w:rsidRDefault="008468A8" w:rsidP="003469CF">
      <w:pPr>
        <w:numPr>
          <w:ilvl w:val="0"/>
          <w:numId w:val="13"/>
        </w:numPr>
        <w:jc w:val="both"/>
        <w:rPr>
          <w:rFonts w:ascii="Arial" w:hAnsi="Arial" w:cs="Arial"/>
          <w:sz w:val="23"/>
          <w:szCs w:val="23"/>
        </w:rPr>
      </w:pPr>
      <w:r w:rsidRPr="00437A19">
        <w:rPr>
          <w:rFonts w:ascii="Arial" w:hAnsi="Arial" w:cs="Arial"/>
          <w:sz w:val="23"/>
          <w:szCs w:val="23"/>
        </w:rPr>
        <w:t>potrebn</w:t>
      </w:r>
      <w:r w:rsidR="008E23B8" w:rsidRPr="00437A19">
        <w:rPr>
          <w:rFonts w:ascii="Arial" w:hAnsi="Arial" w:cs="Arial"/>
          <w:sz w:val="23"/>
          <w:szCs w:val="23"/>
        </w:rPr>
        <w:t>ih</w:t>
      </w:r>
      <w:r w:rsidRPr="00437A19">
        <w:rPr>
          <w:rFonts w:ascii="Arial" w:hAnsi="Arial" w:cs="Arial"/>
          <w:sz w:val="23"/>
          <w:szCs w:val="23"/>
        </w:rPr>
        <w:t xml:space="preserve"> </w:t>
      </w:r>
      <w:r w:rsidR="003469CF" w:rsidRPr="00437A19">
        <w:rPr>
          <w:rFonts w:ascii="Arial" w:hAnsi="Arial" w:cs="Arial"/>
          <w:sz w:val="23"/>
          <w:szCs w:val="23"/>
        </w:rPr>
        <w:t>storit</w:t>
      </w:r>
      <w:r w:rsidR="008E23B8" w:rsidRPr="00437A19">
        <w:rPr>
          <w:rFonts w:ascii="Arial" w:hAnsi="Arial" w:cs="Arial"/>
          <w:sz w:val="23"/>
          <w:szCs w:val="23"/>
        </w:rPr>
        <w:t>e</w:t>
      </w:r>
      <w:r w:rsidR="003469CF" w:rsidRPr="00437A19">
        <w:rPr>
          <w:rFonts w:ascii="Arial" w:hAnsi="Arial" w:cs="Arial"/>
          <w:sz w:val="23"/>
          <w:szCs w:val="23"/>
        </w:rPr>
        <w:t>v zunanjih svetovalcev in strokovnih institucij</w:t>
      </w:r>
      <w:r w:rsidRPr="00437A19">
        <w:rPr>
          <w:rFonts w:ascii="Arial" w:hAnsi="Arial" w:cs="Arial"/>
          <w:sz w:val="23"/>
          <w:szCs w:val="23"/>
        </w:rPr>
        <w:t xml:space="preserve"> v razumnem obsegu</w:t>
      </w:r>
      <w:r w:rsidR="003469CF" w:rsidRPr="00437A19">
        <w:rPr>
          <w:rFonts w:ascii="Arial" w:hAnsi="Arial" w:cs="Arial"/>
          <w:sz w:val="23"/>
          <w:szCs w:val="23"/>
        </w:rPr>
        <w:t xml:space="preserve">, </w:t>
      </w:r>
    </w:p>
    <w:p w:rsidR="003469CF" w:rsidRPr="00437A19" w:rsidRDefault="003469CF" w:rsidP="003469CF">
      <w:pPr>
        <w:numPr>
          <w:ilvl w:val="0"/>
          <w:numId w:val="13"/>
        </w:numPr>
        <w:jc w:val="both"/>
        <w:rPr>
          <w:rFonts w:ascii="Arial" w:hAnsi="Arial" w:cs="Arial"/>
          <w:sz w:val="23"/>
          <w:szCs w:val="23"/>
        </w:rPr>
      </w:pPr>
      <w:r w:rsidRPr="00437A19">
        <w:rPr>
          <w:rFonts w:ascii="Arial" w:hAnsi="Arial" w:cs="Arial"/>
          <w:sz w:val="23"/>
          <w:szCs w:val="23"/>
        </w:rPr>
        <w:t>nakup</w:t>
      </w:r>
      <w:r w:rsidR="008E23B8" w:rsidRPr="00437A19">
        <w:rPr>
          <w:rFonts w:ascii="Arial" w:hAnsi="Arial" w:cs="Arial"/>
          <w:sz w:val="23"/>
          <w:szCs w:val="23"/>
        </w:rPr>
        <w:t>a</w:t>
      </w:r>
      <w:r w:rsidRPr="00437A19">
        <w:rPr>
          <w:rFonts w:ascii="Arial" w:hAnsi="Arial" w:cs="Arial"/>
          <w:sz w:val="23"/>
          <w:szCs w:val="23"/>
        </w:rPr>
        <w:t xml:space="preserve"> strokovne literature,</w:t>
      </w:r>
    </w:p>
    <w:p w:rsidR="003469CF" w:rsidRPr="00437A19" w:rsidRDefault="003469CF" w:rsidP="003469CF">
      <w:pPr>
        <w:numPr>
          <w:ilvl w:val="0"/>
          <w:numId w:val="13"/>
        </w:numPr>
        <w:jc w:val="both"/>
        <w:rPr>
          <w:rFonts w:ascii="Arial" w:hAnsi="Arial" w:cs="Arial"/>
          <w:sz w:val="23"/>
          <w:szCs w:val="23"/>
        </w:rPr>
      </w:pPr>
      <w:r w:rsidRPr="00437A19">
        <w:rPr>
          <w:rFonts w:ascii="Arial" w:hAnsi="Arial" w:cs="Arial"/>
          <w:sz w:val="23"/>
          <w:szCs w:val="23"/>
        </w:rPr>
        <w:t>naročnin strokovnih publikacij in druge strokovne literature,</w:t>
      </w:r>
    </w:p>
    <w:p w:rsidR="003469CF" w:rsidRPr="00437A19" w:rsidRDefault="003469CF" w:rsidP="003469CF">
      <w:pPr>
        <w:numPr>
          <w:ilvl w:val="0"/>
          <w:numId w:val="13"/>
        </w:numPr>
        <w:jc w:val="both"/>
        <w:rPr>
          <w:rFonts w:ascii="Arial" w:hAnsi="Arial" w:cs="Arial"/>
          <w:sz w:val="23"/>
          <w:szCs w:val="23"/>
        </w:rPr>
      </w:pPr>
      <w:r w:rsidRPr="00437A19">
        <w:rPr>
          <w:rFonts w:ascii="Arial" w:hAnsi="Arial" w:cs="Arial"/>
          <w:sz w:val="23"/>
          <w:szCs w:val="23"/>
        </w:rPr>
        <w:t xml:space="preserve">članarin v strokovnih združenjih, </w:t>
      </w:r>
    </w:p>
    <w:p w:rsidR="003469CF" w:rsidRPr="00437A19" w:rsidRDefault="003469CF" w:rsidP="003469CF">
      <w:pPr>
        <w:numPr>
          <w:ilvl w:val="0"/>
          <w:numId w:val="13"/>
        </w:numPr>
        <w:jc w:val="both"/>
        <w:rPr>
          <w:rFonts w:ascii="Arial" w:hAnsi="Arial" w:cs="Arial"/>
          <w:sz w:val="23"/>
          <w:szCs w:val="23"/>
        </w:rPr>
      </w:pPr>
      <w:r w:rsidRPr="00437A19">
        <w:rPr>
          <w:rFonts w:ascii="Arial" w:hAnsi="Arial" w:cs="Arial"/>
          <w:sz w:val="23"/>
          <w:szCs w:val="23"/>
        </w:rPr>
        <w:t>udeležb</w:t>
      </w:r>
      <w:r w:rsidR="008E23B8" w:rsidRPr="00437A19">
        <w:rPr>
          <w:rFonts w:ascii="Arial" w:hAnsi="Arial" w:cs="Arial"/>
          <w:sz w:val="23"/>
          <w:szCs w:val="23"/>
        </w:rPr>
        <w:t>e</w:t>
      </w:r>
      <w:r w:rsidRPr="00437A19">
        <w:rPr>
          <w:rFonts w:ascii="Arial" w:hAnsi="Arial" w:cs="Arial"/>
          <w:sz w:val="23"/>
          <w:szCs w:val="23"/>
        </w:rPr>
        <w:t xml:space="preserve"> njegovih predstavnikov na različnih strokovnih posvetih, </w:t>
      </w:r>
    </w:p>
    <w:p w:rsidR="006E4A42" w:rsidRPr="00437A19" w:rsidRDefault="003469CF" w:rsidP="003469CF">
      <w:pPr>
        <w:numPr>
          <w:ilvl w:val="0"/>
          <w:numId w:val="13"/>
        </w:numPr>
        <w:jc w:val="both"/>
        <w:rPr>
          <w:rFonts w:ascii="Arial" w:hAnsi="Arial" w:cs="Arial"/>
          <w:sz w:val="23"/>
          <w:szCs w:val="23"/>
        </w:rPr>
      </w:pPr>
      <w:r w:rsidRPr="00437A19">
        <w:rPr>
          <w:rFonts w:ascii="Arial" w:hAnsi="Arial" w:cs="Arial"/>
          <w:sz w:val="23"/>
          <w:szCs w:val="23"/>
        </w:rPr>
        <w:t>sodelovanj</w:t>
      </w:r>
      <w:r w:rsidR="008E23B8" w:rsidRPr="00437A19">
        <w:rPr>
          <w:rFonts w:ascii="Arial" w:hAnsi="Arial" w:cs="Arial"/>
          <w:sz w:val="23"/>
          <w:szCs w:val="23"/>
        </w:rPr>
        <w:t>a</w:t>
      </w:r>
      <w:r w:rsidRPr="00437A19">
        <w:rPr>
          <w:rFonts w:ascii="Arial" w:hAnsi="Arial" w:cs="Arial"/>
          <w:sz w:val="23"/>
          <w:szCs w:val="23"/>
        </w:rPr>
        <w:t xml:space="preserve"> z drugimi sveti delavcev zaradi izmenjave izkušenj in o</w:t>
      </w:r>
      <w:r w:rsidR="007A3718" w:rsidRPr="00437A19">
        <w:rPr>
          <w:rFonts w:ascii="Arial" w:hAnsi="Arial" w:cs="Arial"/>
          <w:sz w:val="23"/>
          <w:szCs w:val="23"/>
        </w:rPr>
        <w:t>rganiziranja skupnih aktivnosti</w:t>
      </w:r>
      <w:r w:rsidRPr="00437A19">
        <w:rPr>
          <w:rFonts w:ascii="Arial" w:hAnsi="Arial" w:cs="Arial"/>
          <w:sz w:val="23"/>
          <w:szCs w:val="23"/>
        </w:rPr>
        <w:t xml:space="preserve"> in podobno</w:t>
      </w:r>
      <w:r w:rsidR="006E4A42" w:rsidRPr="00437A19">
        <w:rPr>
          <w:rFonts w:ascii="Arial" w:hAnsi="Arial" w:cs="Arial"/>
          <w:sz w:val="23"/>
          <w:szCs w:val="23"/>
        </w:rPr>
        <w:t>,</w:t>
      </w:r>
    </w:p>
    <w:p w:rsidR="003469CF" w:rsidRPr="00437A19" w:rsidRDefault="006E4A42" w:rsidP="006E4A42">
      <w:pPr>
        <w:jc w:val="both"/>
        <w:rPr>
          <w:rFonts w:ascii="Arial" w:hAnsi="Arial" w:cs="Arial"/>
          <w:sz w:val="23"/>
          <w:szCs w:val="23"/>
        </w:rPr>
      </w:pPr>
      <w:r w:rsidRPr="00437A19">
        <w:rPr>
          <w:rFonts w:ascii="Arial" w:hAnsi="Arial" w:cs="Arial"/>
          <w:sz w:val="23"/>
          <w:szCs w:val="23"/>
        </w:rPr>
        <w:t>pri čemer pa se odobrena, a v tekočem letu neporabljena sredstva ne prenašajo v na</w:t>
      </w:r>
      <w:r w:rsidR="00317904" w:rsidRPr="00437A19">
        <w:rPr>
          <w:rFonts w:ascii="Arial" w:hAnsi="Arial" w:cs="Arial"/>
          <w:sz w:val="23"/>
          <w:szCs w:val="23"/>
        </w:rPr>
        <w:t>slednje leto oziroma se ne kumulirajo</w:t>
      </w:r>
      <w:r w:rsidR="007A3718" w:rsidRPr="00437A19">
        <w:rPr>
          <w:rFonts w:ascii="Arial" w:hAnsi="Arial" w:cs="Arial"/>
          <w:sz w:val="23"/>
          <w:szCs w:val="23"/>
        </w:rPr>
        <w:t>, kar omogoča</w:t>
      </w:r>
      <w:r w:rsidR="00FB6A8B" w:rsidRPr="00437A19">
        <w:rPr>
          <w:rFonts w:ascii="Arial" w:hAnsi="Arial" w:cs="Arial"/>
          <w:sz w:val="23"/>
          <w:szCs w:val="23"/>
        </w:rPr>
        <w:t xml:space="preserve"> svobodnejše planiranje obsega teh sredstev</w:t>
      </w:r>
      <w:r w:rsidR="00317904" w:rsidRPr="00437A19">
        <w:rPr>
          <w:rFonts w:ascii="Arial" w:hAnsi="Arial" w:cs="Arial"/>
          <w:sz w:val="23"/>
          <w:szCs w:val="23"/>
        </w:rPr>
        <w:t xml:space="preserve"> tako</w:t>
      </w:r>
      <w:r w:rsidR="00FB6A8B" w:rsidRPr="00437A19">
        <w:rPr>
          <w:rFonts w:ascii="Arial" w:hAnsi="Arial" w:cs="Arial"/>
          <w:sz w:val="23"/>
          <w:szCs w:val="23"/>
        </w:rPr>
        <w:t xml:space="preserve">, </w:t>
      </w:r>
      <w:r w:rsidR="00317904" w:rsidRPr="00437A19">
        <w:rPr>
          <w:rFonts w:ascii="Arial" w:hAnsi="Arial" w:cs="Arial"/>
          <w:sz w:val="23"/>
          <w:szCs w:val="23"/>
        </w:rPr>
        <w:t>da</w:t>
      </w:r>
      <w:r w:rsidR="00FB6A8B" w:rsidRPr="00437A19">
        <w:rPr>
          <w:rFonts w:ascii="Arial" w:hAnsi="Arial" w:cs="Arial"/>
          <w:sz w:val="23"/>
          <w:szCs w:val="23"/>
        </w:rPr>
        <w:t xml:space="preserve"> bo zanesljivo zadostoval za pokrivanje vseh realnih potreb sveta delavcev, </w:t>
      </w:r>
      <w:r w:rsidR="00317904" w:rsidRPr="00437A19">
        <w:rPr>
          <w:rFonts w:ascii="Arial" w:hAnsi="Arial" w:cs="Arial"/>
          <w:sz w:val="23"/>
          <w:szCs w:val="23"/>
        </w:rPr>
        <w:t>obenem pa</w:t>
      </w:r>
      <w:r w:rsidR="00FB6A8B" w:rsidRPr="00437A19">
        <w:rPr>
          <w:rFonts w:ascii="Arial" w:hAnsi="Arial" w:cs="Arial"/>
          <w:sz w:val="23"/>
          <w:szCs w:val="23"/>
        </w:rPr>
        <w:t xml:space="preserve"> družba </w:t>
      </w:r>
      <w:r w:rsidR="00580F83" w:rsidRPr="00437A19">
        <w:rPr>
          <w:rFonts w:ascii="Arial" w:hAnsi="Arial" w:cs="Arial"/>
          <w:sz w:val="23"/>
          <w:szCs w:val="23"/>
        </w:rPr>
        <w:t xml:space="preserve">s tem </w:t>
      </w:r>
      <w:r w:rsidR="00317904" w:rsidRPr="00437A19">
        <w:rPr>
          <w:rFonts w:ascii="Arial" w:hAnsi="Arial" w:cs="Arial"/>
          <w:sz w:val="23"/>
          <w:szCs w:val="23"/>
        </w:rPr>
        <w:t xml:space="preserve">ne </w:t>
      </w:r>
      <w:r w:rsidR="00FB6A8B" w:rsidRPr="00437A19">
        <w:rPr>
          <w:rFonts w:ascii="Arial" w:hAnsi="Arial" w:cs="Arial"/>
          <w:sz w:val="23"/>
          <w:szCs w:val="23"/>
        </w:rPr>
        <w:t>tvega</w:t>
      </w:r>
      <w:r w:rsidR="00317904" w:rsidRPr="00437A19">
        <w:rPr>
          <w:rFonts w:ascii="Arial" w:hAnsi="Arial" w:cs="Arial"/>
          <w:sz w:val="23"/>
          <w:szCs w:val="23"/>
        </w:rPr>
        <w:t xml:space="preserve"> stroškovne neracionalnosti pri financiranju njegovih potreb.</w:t>
      </w:r>
      <w:r w:rsidR="00FB6A8B" w:rsidRPr="00437A19">
        <w:rPr>
          <w:rFonts w:ascii="Arial" w:hAnsi="Arial" w:cs="Arial"/>
          <w:sz w:val="23"/>
          <w:szCs w:val="23"/>
        </w:rPr>
        <w:t xml:space="preserve"> </w:t>
      </w:r>
    </w:p>
    <w:p w:rsidR="00DF3517" w:rsidRPr="00437A19" w:rsidRDefault="00DF3517" w:rsidP="00ED092E">
      <w:pPr>
        <w:jc w:val="both"/>
        <w:rPr>
          <w:rFonts w:ascii="Arial" w:hAnsi="Arial" w:cs="Arial"/>
          <w:sz w:val="23"/>
          <w:szCs w:val="23"/>
        </w:rPr>
      </w:pPr>
    </w:p>
    <w:p w:rsidR="00ED092E" w:rsidRPr="00437A19" w:rsidRDefault="00DF3517" w:rsidP="00ED092E">
      <w:pPr>
        <w:jc w:val="both"/>
        <w:rPr>
          <w:rFonts w:ascii="Arial" w:hAnsi="Arial" w:cs="Arial"/>
          <w:sz w:val="23"/>
          <w:szCs w:val="23"/>
        </w:rPr>
      </w:pPr>
      <w:r w:rsidRPr="00437A19">
        <w:rPr>
          <w:rFonts w:ascii="Arial" w:hAnsi="Arial" w:cs="Arial"/>
          <w:sz w:val="23"/>
          <w:szCs w:val="23"/>
        </w:rPr>
        <w:t xml:space="preserve">(2) </w:t>
      </w:r>
      <w:r w:rsidR="00ED092E" w:rsidRPr="00437A19">
        <w:rPr>
          <w:rFonts w:ascii="Arial" w:hAnsi="Arial" w:cs="Arial"/>
          <w:sz w:val="23"/>
          <w:szCs w:val="23"/>
        </w:rPr>
        <w:t xml:space="preserve">Poslovodstvo družbe podeli pooblastilo za neposredno odločanje o </w:t>
      </w:r>
      <w:r w:rsidR="008D57C2" w:rsidRPr="00437A19">
        <w:rPr>
          <w:rFonts w:ascii="Arial" w:hAnsi="Arial" w:cs="Arial"/>
          <w:sz w:val="23"/>
          <w:szCs w:val="23"/>
        </w:rPr>
        <w:t xml:space="preserve">samostojni </w:t>
      </w:r>
      <w:r w:rsidR="00ED092E" w:rsidRPr="00437A19">
        <w:rPr>
          <w:rFonts w:ascii="Arial" w:hAnsi="Arial" w:cs="Arial"/>
          <w:sz w:val="23"/>
          <w:szCs w:val="23"/>
        </w:rPr>
        <w:t xml:space="preserve">uporabi </w:t>
      </w:r>
      <w:r w:rsidRPr="00437A19">
        <w:rPr>
          <w:rFonts w:ascii="Arial" w:hAnsi="Arial" w:cs="Arial"/>
          <w:sz w:val="23"/>
          <w:szCs w:val="23"/>
        </w:rPr>
        <w:t>zagotovljenih lastnih finančnih sredstev sveta delavcev</w:t>
      </w:r>
      <w:r w:rsidR="00ED092E" w:rsidRPr="00437A19">
        <w:rPr>
          <w:rFonts w:ascii="Arial" w:hAnsi="Arial" w:cs="Arial"/>
          <w:sz w:val="23"/>
          <w:szCs w:val="23"/>
        </w:rPr>
        <w:t xml:space="preserve"> </w:t>
      </w:r>
      <w:r w:rsidRPr="00437A19">
        <w:rPr>
          <w:rFonts w:ascii="Arial" w:hAnsi="Arial" w:cs="Arial"/>
          <w:sz w:val="23"/>
          <w:szCs w:val="23"/>
        </w:rPr>
        <w:t xml:space="preserve">po drugem ali tretjem odstavku 65. člena ZSDU </w:t>
      </w:r>
      <w:r w:rsidR="00ED092E" w:rsidRPr="00437A19">
        <w:rPr>
          <w:rFonts w:ascii="Arial" w:hAnsi="Arial" w:cs="Arial"/>
          <w:sz w:val="23"/>
          <w:szCs w:val="23"/>
        </w:rPr>
        <w:t xml:space="preserve">znotraj dogovorjenih okvirov predsedniku sveta delavcev, obdrži pa pravico do </w:t>
      </w:r>
      <w:r w:rsidR="00D35A83" w:rsidRPr="00437A19">
        <w:rPr>
          <w:rFonts w:ascii="Arial" w:hAnsi="Arial" w:cs="Arial"/>
          <w:sz w:val="23"/>
          <w:szCs w:val="23"/>
        </w:rPr>
        <w:t>ukrepanja</w:t>
      </w:r>
      <w:r w:rsidR="00ED092E" w:rsidRPr="00437A19">
        <w:rPr>
          <w:rFonts w:ascii="Arial" w:hAnsi="Arial" w:cs="Arial"/>
          <w:sz w:val="23"/>
          <w:szCs w:val="23"/>
        </w:rPr>
        <w:t xml:space="preserve"> v primeru nenamenske porabe.</w:t>
      </w:r>
    </w:p>
    <w:p w:rsidR="0021529D" w:rsidRPr="00437A19" w:rsidRDefault="0021529D" w:rsidP="00ED092E">
      <w:pPr>
        <w:jc w:val="both"/>
        <w:rPr>
          <w:rFonts w:ascii="Arial" w:hAnsi="Arial" w:cs="Arial"/>
          <w:sz w:val="23"/>
          <w:szCs w:val="23"/>
        </w:rPr>
      </w:pPr>
    </w:p>
    <w:p w:rsidR="0021529D" w:rsidRPr="00437A19" w:rsidRDefault="002B473C" w:rsidP="00ED092E">
      <w:pPr>
        <w:jc w:val="both"/>
        <w:rPr>
          <w:rFonts w:ascii="Arial" w:hAnsi="Arial" w:cs="Arial"/>
          <w:b/>
          <w:sz w:val="23"/>
          <w:szCs w:val="23"/>
        </w:rPr>
      </w:pPr>
      <w:r w:rsidRPr="00437A19">
        <w:rPr>
          <w:rFonts w:ascii="Arial" w:hAnsi="Arial" w:cs="Arial"/>
          <w:b/>
          <w:sz w:val="23"/>
          <w:szCs w:val="23"/>
        </w:rPr>
        <w:t>9</w:t>
      </w:r>
      <w:r w:rsidR="0021529D" w:rsidRPr="00437A19">
        <w:rPr>
          <w:rFonts w:ascii="Arial" w:hAnsi="Arial" w:cs="Arial"/>
          <w:b/>
          <w:sz w:val="23"/>
          <w:szCs w:val="23"/>
        </w:rPr>
        <w:t>.4.</w:t>
      </w:r>
    </w:p>
    <w:p w:rsidR="0021529D" w:rsidRPr="00437A19" w:rsidRDefault="00CE3D72" w:rsidP="00CE3D72">
      <w:pPr>
        <w:jc w:val="both"/>
        <w:rPr>
          <w:rFonts w:ascii="Arial" w:hAnsi="Arial" w:cs="Arial"/>
          <w:sz w:val="23"/>
          <w:szCs w:val="23"/>
        </w:rPr>
      </w:pPr>
      <w:r w:rsidRPr="00437A19">
        <w:rPr>
          <w:rFonts w:ascii="Arial" w:eastAsia="Times New Roman" w:hAnsi="Arial" w:cs="Arial"/>
          <w:sz w:val="23"/>
          <w:szCs w:val="23"/>
        </w:rPr>
        <w:t xml:space="preserve">(1) Družba v okviru danih možnosti omogoča članom sveta delavcev </w:t>
      </w:r>
      <w:r w:rsidR="00D123A7" w:rsidRPr="00437A19">
        <w:rPr>
          <w:rFonts w:ascii="Arial" w:eastAsia="Times New Roman" w:hAnsi="Arial" w:cs="Arial"/>
          <w:sz w:val="23"/>
          <w:szCs w:val="23"/>
        </w:rPr>
        <w:t xml:space="preserve">po potrebi </w:t>
      </w:r>
      <w:r w:rsidRPr="00437A19">
        <w:rPr>
          <w:rFonts w:ascii="Arial" w:eastAsia="Times New Roman" w:hAnsi="Arial" w:cs="Arial"/>
          <w:sz w:val="23"/>
          <w:szCs w:val="23"/>
        </w:rPr>
        <w:t>tudi večje število plačanih ur za seje in za posvetovanja z delavci, kot jih zagotavlja zakon.</w:t>
      </w:r>
      <w:r w:rsidRPr="00437A19">
        <w:rPr>
          <w:rFonts w:ascii="Arial" w:hAnsi="Arial" w:cs="Arial"/>
          <w:sz w:val="23"/>
          <w:szCs w:val="23"/>
        </w:rPr>
        <w:t xml:space="preserve"> </w:t>
      </w:r>
      <w:r w:rsidRPr="00437A19">
        <w:rPr>
          <w:rFonts w:ascii="Arial" w:hAnsi="Arial" w:cs="Arial"/>
          <w:sz w:val="23"/>
          <w:szCs w:val="23"/>
        </w:rPr>
        <w:lastRenderedPageBreak/>
        <w:t xml:space="preserve">Pravica do plačanih ur za udeležbo na seji sveta delavcev ali do </w:t>
      </w:r>
      <w:r w:rsidR="00694CCD" w:rsidRPr="00437A19">
        <w:rPr>
          <w:rFonts w:ascii="Arial" w:hAnsi="Arial" w:cs="Arial"/>
          <w:sz w:val="23"/>
          <w:szCs w:val="23"/>
        </w:rPr>
        <w:t xml:space="preserve">ustrezne </w:t>
      </w:r>
      <w:r w:rsidRPr="00437A19">
        <w:rPr>
          <w:rFonts w:ascii="Arial" w:hAnsi="Arial" w:cs="Arial"/>
          <w:sz w:val="23"/>
          <w:szCs w:val="23"/>
        </w:rPr>
        <w:t>kompenzacije teh ur se prizna</w:t>
      </w:r>
      <w:r w:rsidR="00D123A7" w:rsidRPr="00437A19">
        <w:rPr>
          <w:rFonts w:ascii="Arial" w:hAnsi="Arial" w:cs="Arial"/>
          <w:sz w:val="23"/>
          <w:szCs w:val="23"/>
        </w:rPr>
        <w:t xml:space="preserve"> tudi članom</w:t>
      </w:r>
      <w:r w:rsidRPr="00437A19">
        <w:rPr>
          <w:rFonts w:ascii="Arial" w:hAnsi="Arial" w:cs="Arial"/>
          <w:sz w:val="23"/>
          <w:szCs w:val="23"/>
        </w:rPr>
        <w:t xml:space="preserve"> sveta delavcev</w:t>
      </w:r>
      <w:r w:rsidR="00694CCD" w:rsidRPr="00437A19">
        <w:rPr>
          <w:rFonts w:ascii="Arial" w:hAnsi="Arial" w:cs="Arial"/>
          <w:sz w:val="23"/>
          <w:szCs w:val="23"/>
        </w:rPr>
        <w:t>, ki delajo v drugi izmeni</w:t>
      </w:r>
      <w:r w:rsidRPr="00437A19">
        <w:rPr>
          <w:rFonts w:ascii="Arial" w:hAnsi="Arial" w:cs="Arial"/>
          <w:sz w:val="23"/>
          <w:szCs w:val="23"/>
        </w:rPr>
        <w:t xml:space="preserve"> in se  morajo </w:t>
      </w:r>
      <w:r w:rsidR="00694CCD" w:rsidRPr="00437A19">
        <w:rPr>
          <w:rFonts w:ascii="Arial" w:hAnsi="Arial" w:cs="Arial"/>
          <w:sz w:val="23"/>
          <w:szCs w:val="23"/>
        </w:rPr>
        <w:t xml:space="preserve">zato </w:t>
      </w:r>
      <w:r w:rsidRPr="00437A19">
        <w:rPr>
          <w:rFonts w:ascii="Arial" w:hAnsi="Arial" w:cs="Arial"/>
          <w:sz w:val="23"/>
          <w:szCs w:val="23"/>
        </w:rPr>
        <w:t>seje udeležiti v svojem prostem času.</w:t>
      </w:r>
    </w:p>
    <w:p w:rsidR="00CE3D72" w:rsidRPr="00437A19" w:rsidRDefault="00CE3D72" w:rsidP="00CE3D72">
      <w:pPr>
        <w:jc w:val="both"/>
        <w:rPr>
          <w:rFonts w:ascii="Arial" w:hAnsi="Arial" w:cs="Arial"/>
          <w:sz w:val="23"/>
          <w:szCs w:val="23"/>
        </w:rPr>
      </w:pPr>
    </w:p>
    <w:p w:rsidR="00CE3D72" w:rsidRPr="00437A19" w:rsidRDefault="00CE3D72" w:rsidP="00CE3D7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(2) Glede konkretnih načinov izvajanja pravice članov sveta delavcev do posvetovanja z delavci (uradne ure, sklic sestankov med delovnim časom, ipd.) se sklene poseben dogovor med predsednikom sveta delavcev in poslovodstv</w:t>
      </w:r>
      <w:r w:rsidR="00E90087" w:rsidRPr="00437A19">
        <w:rPr>
          <w:rFonts w:ascii="Arial" w:hAnsi="Arial" w:cs="Arial"/>
          <w:sz w:val="23"/>
          <w:szCs w:val="23"/>
        </w:rPr>
        <w:t>om</w:t>
      </w:r>
      <w:r w:rsidRPr="00437A19">
        <w:rPr>
          <w:rFonts w:ascii="Arial" w:hAnsi="Arial" w:cs="Arial"/>
          <w:sz w:val="23"/>
          <w:szCs w:val="23"/>
        </w:rPr>
        <w:t>, pri čemer se upoštevajo specifike delovnega procesa v družbi.</w:t>
      </w:r>
    </w:p>
    <w:p w:rsidR="00694CCD" w:rsidRPr="00437A19" w:rsidRDefault="00694CCD" w:rsidP="00CE3D7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694CCD" w:rsidRPr="00437A19" w:rsidRDefault="002B473C" w:rsidP="00CE3D7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r w:rsidRPr="00437A19">
        <w:rPr>
          <w:rFonts w:ascii="Arial" w:hAnsi="Arial" w:cs="Arial"/>
          <w:b/>
          <w:sz w:val="23"/>
          <w:szCs w:val="23"/>
        </w:rPr>
        <w:t>9</w:t>
      </w:r>
      <w:r w:rsidR="00694CCD" w:rsidRPr="00437A19">
        <w:rPr>
          <w:rFonts w:ascii="Arial" w:hAnsi="Arial" w:cs="Arial"/>
          <w:b/>
          <w:sz w:val="23"/>
          <w:szCs w:val="23"/>
        </w:rPr>
        <w:t>.5.</w:t>
      </w:r>
    </w:p>
    <w:p w:rsidR="00694CCD" w:rsidRPr="00437A19" w:rsidRDefault="001604B6" w:rsidP="00CE3D7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 xml:space="preserve">(1) </w:t>
      </w:r>
      <w:r w:rsidR="001E4849" w:rsidRPr="00437A19">
        <w:rPr>
          <w:rFonts w:ascii="Arial" w:hAnsi="Arial" w:cs="Arial"/>
          <w:sz w:val="23"/>
          <w:szCs w:val="23"/>
        </w:rPr>
        <w:t xml:space="preserve">Družba posebej sistemizira in skladno s sprejeto splošno metodologijo za vrednotenje delovnih mest v družbi ovrednoti delovno mesto poklicnega </w:t>
      </w:r>
      <w:r w:rsidR="00613E2D" w:rsidRPr="00437A19">
        <w:rPr>
          <w:rFonts w:ascii="Arial" w:hAnsi="Arial" w:cs="Arial"/>
          <w:sz w:val="23"/>
          <w:szCs w:val="23"/>
        </w:rPr>
        <w:t xml:space="preserve">predsednika oziroma </w:t>
      </w:r>
      <w:r w:rsidR="001E4849" w:rsidRPr="00437A19">
        <w:rPr>
          <w:rFonts w:ascii="Arial" w:hAnsi="Arial" w:cs="Arial"/>
          <w:sz w:val="23"/>
          <w:szCs w:val="23"/>
        </w:rPr>
        <w:t>člana sveta delavcev</w:t>
      </w:r>
      <w:r w:rsidRPr="00437A19">
        <w:rPr>
          <w:rFonts w:ascii="Arial" w:hAnsi="Arial" w:cs="Arial"/>
          <w:sz w:val="23"/>
          <w:szCs w:val="23"/>
        </w:rPr>
        <w:t xml:space="preserve"> (v nadaljevanju: poklicnega člana sveta delavcev)</w:t>
      </w:r>
      <w:r w:rsidR="001E4849" w:rsidRPr="00437A19">
        <w:rPr>
          <w:rFonts w:ascii="Arial" w:hAnsi="Arial" w:cs="Arial"/>
          <w:sz w:val="23"/>
          <w:szCs w:val="23"/>
        </w:rPr>
        <w:t xml:space="preserve">, pri čemer </w:t>
      </w:r>
      <w:r w:rsidR="00613E2D" w:rsidRPr="00437A19">
        <w:rPr>
          <w:rFonts w:ascii="Arial" w:hAnsi="Arial" w:cs="Arial"/>
          <w:sz w:val="23"/>
          <w:szCs w:val="23"/>
        </w:rPr>
        <w:t xml:space="preserve">se šteje, da je za kakovostno opravljanje dela </w:t>
      </w:r>
      <w:r w:rsidRPr="00437A19">
        <w:rPr>
          <w:rFonts w:ascii="Arial" w:hAnsi="Arial" w:cs="Arial"/>
          <w:sz w:val="23"/>
          <w:szCs w:val="23"/>
        </w:rPr>
        <w:t>poklicnega člana</w:t>
      </w:r>
      <w:r w:rsidR="00C1337D" w:rsidRPr="00437A19">
        <w:rPr>
          <w:rFonts w:ascii="Arial" w:hAnsi="Arial" w:cs="Arial"/>
          <w:sz w:val="23"/>
          <w:szCs w:val="23"/>
        </w:rPr>
        <w:t xml:space="preserve"> sveta delavcev </w:t>
      </w:r>
      <w:r w:rsidR="00613E2D" w:rsidRPr="00437A19">
        <w:rPr>
          <w:rFonts w:ascii="Arial" w:hAnsi="Arial" w:cs="Arial"/>
          <w:sz w:val="23"/>
          <w:szCs w:val="23"/>
        </w:rPr>
        <w:t xml:space="preserve">praviloma zahtevana VII. stopnja strokovne izobrazbe. Delovno uspešnost na podlagi smiselne uporabe v družbi veljavnih meril za ocenjevanje  delovne uspešnosti </w:t>
      </w:r>
      <w:r w:rsidR="00930FF0" w:rsidRPr="00437A19">
        <w:rPr>
          <w:rFonts w:ascii="Arial" w:hAnsi="Arial" w:cs="Arial"/>
          <w:sz w:val="23"/>
          <w:szCs w:val="23"/>
        </w:rPr>
        <w:t>določa svet delavcev, drugi prejemki ter pravice in obveznosti poklicnih članov sveta delavcev iz delovnega razmerja pa se določajo skladno z veljavno kolektivno pogodbo in splošnimi akti.</w:t>
      </w:r>
    </w:p>
    <w:p w:rsidR="001E4849" w:rsidRPr="00437A19" w:rsidRDefault="001E4849" w:rsidP="001604B6">
      <w:pPr>
        <w:jc w:val="both"/>
        <w:rPr>
          <w:rFonts w:ascii="Arial" w:eastAsia="Times New Roman" w:hAnsi="Arial" w:cs="Arial"/>
          <w:sz w:val="23"/>
          <w:szCs w:val="23"/>
        </w:rPr>
      </w:pPr>
    </w:p>
    <w:p w:rsidR="001E4849" w:rsidRPr="00437A19" w:rsidRDefault="001E4849" w:rsidP="001604B6">
      <w:pPr>
        <w:jc w:val="both"/>
        <w:rPr>
          <w:rFonts w:ascii="Arial" w:hAnsi="Arial" w:cs="Arial"/>
          <w:sz w:val="23"/>
          <w:szCs w:val="23"/>
        </w:rPr>
      </w:pPr>
      <w:r w:rsidRPr="00437A19">
        <w:rPr>
          <w:rFonts w:ascii="Arial" w:hAnsi="Arial" w:cs="Arial"/>
          <w:sz w:val="23"/>
          <w:szCs w:val="23"/>
        </w:rPr>
        <w:t xml:space="preserve">(2) Če je za </w:t>
      </w:r>
      <w:r w:rsidR="001604B6" w:rsidRPr="00437A19">
        <w:rPr>
          <w:rFonts w:ascii="Arial" w:hAnsi="Arial" w:cs="Arial"/>
          <w:sz w:val="23"/>
          <w:szCs w:val="23"/>
        </w:rPr>
        <w:t xml:space="preserve">poklicnega </w:t>
      </w:r>
      <w:r w:rsidRPr="00437A19">
        <w:rPr>
          <w:rFonts w:ascii="Arial" w:hAnsi="Arial" w:cs="Arial"/>
          <w:sz w:val="23"/>
          <w:szCs w:val="23"/>
        </w:rPr>
        <w:t xml:space="preserve">člana sveta delavcev ugodneje, </w:t>
      </w:r>
      <w:r w:rsidR="009D68A6" w:rsidRPr="00437A19">
        <w:rPr>
          <w:rFonts w:ascii="Arial" w:hAnsi="Arial" w:cs="Arial"/>
          <w:sz w:val="23"/>
          <w:szCs w:val="23"/>
        </w:rPr>
        <w:t>mu družba</w:t>
      </w:r>
      <w:r w:rsidR="001604B6" w:rsidRPr="00437A19">
        <w:rPr>
          <w:rFonts w:ascii="Arial" w:hAnsi="Arial" w:cs="Arial"/>
          <w:sz w:val="23"/>
          <w:szCs w:val="23"/>
        </w:rPr>
        <w:t xml:space="preserve"> </w:t>
      </w:r>
      <w:r w:rsidR="009D68A6" w:rsidRPr="00437A19">
        <w:rPr>
          <w:rFonts w:ascii="Arial" w:hAnsi="Arial" w:cs="Arial"/>
          <w:sz w:val="23"/>
          <w:szCs w:val="23"/>
        </w:rPr>
        <w:t xml:space="preserve">zagotovi pravico </w:t>
      </w:r>
      <w:r w:rsidR="001604B6" w:rsidRPr="00437A19">
        <w:rPr>
          <w:rFonts w:ascii="Arial" w:hAnsi="Arial" w:cs="Arial"/>
          <w:sz w:val="23"/>
          <w:szCs w:val="23"/>
        </w:rPr>
        <w:t xml:space="preserve">do plače skladno z </w:t>
      </w:r>
      <w:r w:rsidRPr="00437A19">
        <w:rPr>
          <w:rFonts w:ascii="Arial" w:hAnsi="Arial" w:cs="Arial"/>
          <w:sz w:val="23"/>
          <w:szCs w:val="23"/>
        </w:rPr>
        <w:t>določbo 64. člena ZSDU, pri čemer se:</w:t>
      </w:r>
    </w:p>
    <w:p w:rsidR="001E4849" w:rsidRPr="00437A19" w:rsidRDefault="001E4849" w:rsidP="001604B6">
      <w:pPr>
        <w:numPr>
          <w:ilvl w:val="0"/>
          <w:numId w:val="23"/>
        </w:numPr>
        <w:jc w:val="both"/>
        <w:rPr>
          <w:rFonts w:ascii="Arial" w:hAnsi="Arial" w:cs="Arial"/>
          <w:sz w:val="23"/>
          <w:szCs w:val="23"/>
        </w:rPr>
      </w:pPr>
      <w:r w:rsidRPr="00437A19">
        <w:rPr>
          <w:rFonts w:ascii="Arial" w:hAnsi="Arial" w:cs="Arial"/>
          <w:sz w:val="23"/>
          <w:szCs w:val="23"/>
        </w:rPr>
        <w:t>kot »plača, ki jo je prejemal pred izvolitvijo«, šteje povprečni bruto znesek njegovih</w:t>
      </w:r>
      <w:r w:rsidRPr="00437A19">
        <w:rPr>
          <w:rFonts w:ascii="Arial" w:hAnsi="Arial" w:cs="Arial"/>
          <w:b/>
          <w:i/>
          <w:sz w:val="23"/>
          <w:szCs w:val="23"/>
        </w:rPr>
        <w:t xml:space="preserve"> </w:t>
      </w:r>
      <w:r w:rsidRPr="00437A19">
        <w:rPr>
          <w:rFonts w:ascii="Arial" w:hAnsi="Arial" w:cs="Arial"/>
          <w:sz w:val="23"/>
          <w:szCs w:val="23"/>
        </w:rPr>
        <w:t>dejansko prejetih plač (osnovna plača, del plače iz naslova delovne uspešnosti in dodatki ter drugi redni prejemki) za zadnje trimesečje;</w:t>
      </w:r>
    </w:p>
    <w:p w:rsidR="001E4849" w:rsidRPr="00437A19" w:rsidRDefault="001E4849" w:rsidP="001604B6">
      <w:pPr>
        <w:numPr>
          <w:ilvl w:val="0"/>
          <w:numId w:val="23"/>
        </w:numPr>
        <w:jc w:val="both"/>
        <w:rPr>
          <w:rFonts w:ascii="Arial" w:hAnsi="Arial" w:cs="Arial"/>
          <w:sz w:val="23"/>
          <w:szCs w:val="23"/>
        </w:rPr>
      </w:pPr>
      <w:r w:rsidRPr="00437A19">
        <w:rPr>
          <w:rFonts w:ascii="Arial" w:hAnsi="Arial" w:cs="Arial"/>
          <w:sz w:val="23"/>
          <w:szCs w:val="23"/>
        </w:rPr>
        <w:t>kot plača, ki je enaka »plači, ki jo prejemajo zaposleni v družbi z enako izobrazbo«, šteje znesek, ki je enak trimesečnemu povprečju dejanskih plač vseh tistih delavcev, ki imajo enako stopnjo izobrazbe, med kater</w:t>
      </w:r>
      <w:r w:rsidR="007E7615" w:rsidRPr="00437A19">
        <w:rPr>
          <w:rFonts w:ascii="Arial" w:hAnsi="Arial" w:cs="Arial"/>
          <w:sz w:val="23"/>
          <w:szCs w:val="23"/>
        </w:rPr>
        <w:t>imi</w:t>
      </w:r>
      <w:r w:rsidRPr="00437A19">
        <w:rPr>
          <w:rFonts w:ascii="Arial" w:hAnsi="Arial" w:cs="Arial"/>
          <w:sz w:val="23"/>
          <w:szCs w:val="23"/>
        </w:rPr>
        <w:t xml:space="preserve"> pa se ne upoštevajo </w:t>
      </w:r>
      <w:r w:rsidR="00EA3BCF" w:rsidRPr="00437A19">
        <w:rPr>
          <w:rFonts w:ascii="Arial" w:hAnsi="Arial" w:cs="Arial"/>
          <w:sz w:val="23"/>
          <w:szCs w:val="23"/>
        </w:rPr>
        <w:t>vodilna</w:t>
      </w:r>
      <w:r w:rsidRPr="00437A19">
        <w:rPr>
          <w:rFonts w:ascii="Arial" w:hAnsi="Arial" w:cs="Arial"/>
          <w:sz w:val="23"/>
          <w:szCs w:val="23"/>
        </w:rPr>
        <w:t xml:space="preserve"> delovna mesta oziroma dela s posebnimi pooblastili in odgovornostmi na podlagi </w:t>
      </w:r>
      <w:r w:rsidR="0038226A" w:rsidRPr="00437A19">
        <w:rPr>
          <w:rFonts w:ascii="Arial" w:hAnsi="Arial" w:cs="Arial"/>
          <w:sz w:val="23"/>
          <w:szCs w:val="23"/>
        </w:rPr>
        <w:t>t. i.</w:t>
      </w:r>
      <w:r w:rsidRPr="00437A19">
        <w:rPr>
          <w:rFonts w:ascii="Arial" w:hAnsi="Arial" w:cs="Arial"/>
          <w:sz w:val="23"/>
          <w:szCs w:val="23"/>
        </w:rPr>
        <w:t xml:space="preserve"> individualne pogodbe</w:t>
      </w:r>
      <w:r w:rsidR="00722D29" w:rsidRPr="00437A19">
        <w:rPr>
          <w:rFonts w:ascii="Arial" w:hAnsi="Arial" w:cs="Arial"/>
          <w:sz w:val="23"/>
          <w:szCs w:val="23"/>
        </w:rPr>
        <w:t>, za katero ne velja tarifni del kolektivne pogodbe.</w:t>
      </w:r>
      <w:r w:rsidRPr="00437A19">
        <w:rPr>
          <w:rFonts w:ascii="Arial" w:hAnsi="Arial" w:cs="Arial"/>
          <w:sz w:val="23"/>
          <w:szCs w:val="23"/>
        </w:rPr>
        <w:t xml:space="preserve"> </w:t>
      </w:r>
    </w:p>
    <w:p w:rsidR="00602DA0" w:rsidRPr="00437A19" w:rsidRDefault="00602DA0" w:rsidP="00602DA0">
      <w:pPr>
        <w:ind w:left="720"/>
        <w:jc w:val="both"/>
        <w:rPr>
          <w:rFonts w:ascii="Arial" w:hAnsi="Arial" w:cs="Arial"/>
          <w:sz w:val="23"/>
          <w:szCs w:val="23"/>
        </w:rPr>
      </w:pPr>
    </w:p>
    <w:p w:rsidR="0003348A" w:rsidRPr="00437A19" w:rsidRDefault="0003348A" w:rsidP="005B53B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w:t>
      </w:r>
      <w:r w:rsidR="00E26978" w:rsidRPr="00437A19">
        <w:rPr>
          <w:rFonts w:ascii="Arial" w:hAnsi="Arial" w:cs="Arial"/>
          <w:sz w:val="23"/>
          <w:szCs w:val="23"/>
        </w:rPr>
        <w:t>3</w:t>
      </w:r>
      <w:r w:rsidRPr="00437A19">
        <w:rPr>
          <w:rFonts w:ascii="Arial" w:hAnsi="Arial" w:cs="Arial"/>
          <w:sz w:val="23"/>
          <w:szCs w:val="23"/>
        </w:rPr>
        <w:t xml:space="preserve">) </w:t>
      </w:r>
      <w:r w:rsidR="00C25628" w:rsidRPr="00437A19">
        <w:rPr>
          <w:rFonts w:ascii="Arial" w:hAnsi="Arial" w:cs="Arial"/>
          <w:sz w:val="23"/>
          <w:szCs w:val="23"/>
        </w:rPr>
        <w:t>Poklicnemu</w:t>
      </w:r>
      <w:r w:rsidRPr="00437A19">
        <w:rPr>
          <w:rFonts w:ascii="Arial" w:hAnsi="Arial" w:cs="Arial"/>
          <w:sz w:val="23"/>
          <w:szCs w:val="23"/>
        </w:rPr>
        <w:t xml:space="preserve"> članu sveta delavcev </w:t>
      </w:r>
      <w:r w:rsidR="00C25628" w:rsidRPr="00437A19">
        <w:rPr>
          <w:rFonts w:ascii="Arial" w:hAnsi="Arial" w:cs="Arial"/>
          <w:sz w:val="23"/>
          <w:szCs w:val="23"/>
        </w:rPr>
        <w:t xml:space="preserve">tudi med trajanjem mandata </w:t>
      </w:r>
      <w:r w:rsidRPr="00437A19">
        <w:rPr>
          <w:rFonts w:ascii="Arial" w:hAnsi="Arial" w:cs="Arial"/>
          <w:sz w:val="23"/>
          <w:szCs w:val="23"/>
        </w:rPr>
        <w:t>družba omogoč</w:t>
      </w:r>
      <w:r w:rsidR="00C25628" w:rsidRPr="00437A19">
        <w:rPr>
          <w:rFonts w:ascii="Arial" w:hAnsi="Arial" w:cs="Arial"/>
          <w:sz w:val="23"/>
          <w:szCs w:val="23"/>
        </w:rPr>
        <w:t xml:space="preserve">a  </w:t>
      </w:r>
      <w:r w:rsidRPr="00437A19">
        <w:rPr>
          <w:rFonts w:ascii="Arial" w:hAnsi="Arial" w:cs="Arial"/>
          <w:sz w:val="23"/>
          <w:szCs w:val="23"/>
        </w:rPr>
        <w:t>funkcionalno izobraževanje, izpopolnjevanje in u</w:t>
      </w:r>
      <w:r w:rsidR="00E26978" w:rsidRPr="00437A19">
        <w:rPr>
          <w:rFonts w:ascii="Arial" w:hAnsi="Arial" w:cs="Arial"/>
          <w:sz w:val="23"/>
          <w:szCs w:val="23"/>
        </w:rPr>
        <w:t xml:space="preserve">sposabljanje </w:t>
      </w:r>
      <w:r w:rsidR="009D1573" w:rsidRPr="00437A19">
        <w:rPr>
          <w:rFonts w:ascii="Arial" w:hAnsi="Arial" w:cs="Arial"/>
          <w:sz w:val="23"/>
          <w:szCs w:val="23"/>
        </w:rPr>
        <w:t>v njegovem osnovnem poklicu</w:t>
      </w:r>
      <w:r w:rsidRPr="00437A19">
        <w:rPr>
          <w:rFonts w:ascii="Arial" w:hAnsi="Arial" w:cs="Arial"/>
          <w:sz w:val="23"/>
          <w:szCs w:val="23"/>
        </w:rPr>
        <w:t xml:space="preserve"> zaradi ohranitve stika s stroko in lažje ponovne vključi</w:t>
      </w:r>
      <w:r w:rsidR="00E26978" w:rsidRPr="00437A19">
        <w:rPr>
          <w:rFonts w:ascii="Arial" w:hAnsi="Arial" w:cs="Arial"/>
          <w:sz w:val="23"/>
          <w:szCs w:val="23"/>
        </w:rPr>
        <w:t xml:space="preserve">tve v delo po končanem mandatu. </w:t>
      </w:r>
      <w:r w:rsidRPr="00437A19">
        <w:rPr>
          <w:rFonts w:ascii="Arial" w:hAnsi="Arial" w:cs="Arial"/>
          <w:sz w:val="23"/>
          <w:szCs w:val="23"/>
        </w:rPr>
        <w:t xml:space="preserve">Po končanem mandatu </w:t>
      </w:r>
      <w:r w:rsidR="00E26978" w:rsidRPr="00437A19">
        <w:rPr>
          <w:rFonts w:ascii="Arial" w:hAnsi="Arial" w:cs="Arial"/>
          <w:sz w:val="23"/>
          <w:szCs w:val="23"/>
        </w:rPr>
        <w:t>pa družba poklicnemu članu</w:t>
      </w:r>
      <w:r w:rsidRPr="00437A19">
        <w:rPr>
          <w:rFonts w:ascii="Arial" w:hAnsi="Arial" w:cs="Arial"/>
          <w:sz w:val="23"/>
          <w:szCs w:val="23"/>
        </w:rPr>
        <w:t xml:space="preserve"> sveta delavcev </w:t>
      </w:r>
      <w:r w:rsidR="00E26978" w:rsidRPr="00437A19">
        <w:rPr>
          <w:rFonts w:ascii="Arial" w:hAnsi="Arial" w:cs="Arial"/>
          <w:sz w:val="23"/>
          <w:szCs w:val="23"/>
        </w:rPr>
        <w:t xml:space="preserve">priznava </w:t>
      </w:r>
      <w:r w:rsidRPr="00437A19">
        <w:rPr>
          <w:rFonts w:ascii="Arial" w:hAnsi="Arial" w:cs="Arial"/>
          <w:sz w:val="23"/>
          <w:szCs w:val="23"/>
        </w:rPr>
        <w:t>pravico do:</w:t>
      </w:r>
    </w:p>
    <w:p w:rsidR="0003348A" w:rsidRPr="00437A19" w:rsidRDefault="0003348A" w:rsidP="005B53B7">
      <w:pPr>
        <w:pStyle w:val="Odstavekseznama"/>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razporeditve na delo, ki je ustrezno njegovi izobrazbi,</w:t>
      </w:r>
    </w:p>
    <w:p w:rsidR="0003348A" w:rsidRPr="00437A19" w:rsidRDefault="0003348A" w:rsidP="005B53B7">
      <w:pPr>
        <w:pStyle w:val="Odstavekseznama"/>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plače v najmanj takšni višini kot jo je prejemal pred nastopom funkcije,</w:t>
      </w:r>
    </w:p>
    <w:p w:rsidR="0003348A" w:rsidRPr="00437A19" w:rsidRDefault="0003348A" w:rsidP="005B53B7">
      <w:pPr>
        <w:pStyle w:val="Odstavekseznama"/>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ustrezne dokvalifikacije ali prekvalifikacije, če je to potrebno za njegovo ponovno vključitev v delovni pro</w:t>
      </w:r>
      <w:r w:rsidR="00E26978" w:rsidRPr="00437A19">
        <w:rPr>
          <w:rFonts w:ascii="Arial" w:hAnsi="Arial" w:cs="Arial"/>
          <w:sz w:val="23"/>
          <w:szCs w:val="23"/>
        </w:rPr>
        <w:t>ces.</w:t>
      </w:r>
    </w:p>
    <w:p w:rsidR="009D68A6" w:rsidRPr="00437A19" w:rsidRDefault="009D68A6" w:rsidP="005B53B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5B53B7" w:rsidRPr="00437A19" w:rsidRDefault="005B53B7" w:rsidP="005B53B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(4) Svet delavcev in poslovodstvo družbe se lahko sporazumeta, da bo namesto poklicnih članov sveta delavcev družba zaposlila ustrezno število strokovnih sodelavcev sveta delavcev, ki formalno niso člani tega organa.</w:t>
      </w:r>
    </w:p>
    <w:p w:rsidR="005B53B7" w:rsidRPr="00437A19" w:rsidRDefault="005B53B7" w:rsidP="005B53B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p>
    <w:p w:rsidR="008C6B10" w:rsidRPr="00437A19" w:rsidRDefault="002B473C" w:rsidP="005B53B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3"/>
          <w:szCs w:val="23"/>
        </w:rPr>
      </w:pPr>
      <w:r w:rsidRPr="00437A19">
        <w:rPr>
          <w:rFonts w:ascii="Arial" w:hAnsi="Arial" w:cs="Arial"/>
          <w:b/>
          <w:sz w:val="23"/>
          <w:szCs w:val="23"/>
        </w:rPr>
        <w:t>9</w:t>
      </w:r>
      <w:r w:rsidR="008C6B10" w:rsidRPr="00437A19">
        <w:rPr>
          <w:rFonts w:ascii="Arial" w:hAnsi="Arial" w:cs="Arial"/>
          <w:b/>
          <w:sz w:val="23"/>
          <w:szCs w:val="23"/>
        </w:rPr>
        <w:t>.6.</w:t>
      </w:r>
    </w:p>
    <w:p w:rsidR="008C6B10" w:rsidRPr="00437A19" w:rsidRDefault="009D68A6" w:rsidP="005B53B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Družba p</w:t>
      </w:r>
      <w:r w:rsidR="008C6B10" w:rsidRPr="00437A19">
        <w:rPr>
          <w:rFonts w:ascii="Arial" w:hAnsi="Arial" w:cs="Arial"/>
          <w:sz w:val="23"/>
          <w:szCs w:val="23"/>
        </w:rPr>
        <w:t>oklicn</w:t>
      </w:r>
      <w:r w:rsidRPr="00437A19">
        <w:rPr>
          <w:rFonts w:ascii="Arial" w:hAnsi="Arial" w:cs="Arial"/>
          <w:sz w:val="23"/>
          <w:szCs w:val="23"/>
        </w:rPr>
        <w:t>ega</w:t>
      </w:r>
      <w:r w:rsidR="008C6B10" w:rsidRPr="00437A19">
        <w:rPr>
          <w:rFonts w:ascii="Arial" w:hAnsi="Arial" w:cs="Arial"/>
          <w:sz w:val="23"/>
          <w:szCs w:val="23"/>
        </w:rPr>
        <w:t xml:space="preserve"> član</w:t>
      </w:r>
      <w:r w:rsidR="00BA11F9" w:rsidRPr="00437A19">
        <w:rPr>
          <w:rFonts w:ascii="Arial" w:hAnsi="Arial" w:cs="Arial"/>
          <w:sz w:val="23"/>
          <w:szCs w:val="23"/>
        </w:rPr>
        <w:t>a</w:t>
      </w:r>
      <w:r w:rsidR="008C6B10" w:rsidRPr="00437A19">
        <w:rPr>
          <w:rFonts w:ascii="Arial" w:hAnsi="Arial" w:cs="Arial"/>
          <w:sz w:val="23"/>
          <w:szCs w:val="23"/>
        </w:rPr>
        <w:t xml:space="preserve"> </w:t>
      </w:r>
      <w:r w:rsidR="00017222" w:rsidRPr="00437A19">
        <w:rPr>
          <w:rFonts w:ascii="Arial" w:hAnsi="Arial" w:cs="Arial"/>
          <w:sz w:val="23"/>
          <w:szCs w:val="23"/>
        </w:rPr>
        <w:t>oziroma strokovn</w:t>
      </w:r>
      <w:r w:rsidRPr="00437A19">
        <w:rPr>
          <w:rFonts w:ascii="Arial" w:hAnsi="Arial" w:cs="Arial"/>
          <w:sz w:val="23"/>
          <w:szCs w:val="23"/>
        </w:rPr>
        <w:t>ega</w:t>
      </w:r>
      <w:r w:rsidR="00017222" w:rsidRPr="00437A19">
        <w:rPr>
          <w:rFonts w:ascii="Arial" w:hAnsi="Arial" w:cs="Arial"/>
          <w:sz w:val="23"/>
          <w:szCs w:val="23"/>
        </w:rPr>
        <w:t xml:space="preserve"> sodelavc</w:t>
      </w:r>
      <w:r w:rsidRPr="00437A19">
        <w:rPr>
          <w:rFonts w:ascii="Arial" w:hAnsi="Arial" w:cs="Arial"/>
          <w:sz w:val="23"/>
          <w:szCs w:val="23"/>
        </w:rPr>
        <w:t>a</w:t>
      </w:r>
      <w:r w:rsidR="00017222" w:rsidRPr="00437A19">
        <w:rPr>
          <w:rFonts w:ascii="Arial" w:hAnsi="Arial" w:cs="Arial"/>
          <w:sz w:val="23"/>
          <w:szCs w:val="23"/>
        </w:rPr>
        <w:t xml:space="preserve"> </w:t>
      </w:r>
      <w:r w:rsidR="008C6B10" w:rsidRPr="00437A19">
        <w:rPr>
          <w:rFonts w:ascii="Arial" w:hAnsi="Arial" w:cs="Arial"/>
          <w:sz w:val="23"/>
          <w:szCs w:val="23"/>
        </w:rPr>
        <w:t xml:space="preserve">sveta delavcev </w:t>
      </w:r>
      <w:r w:rsidRPr="00437A19">
        <w:rPr>
          <w:rFonts w:ascii="Arial" w:hAnsi="Arial" w:cs="Arial"/>
          <w:sz w:val="23"/>
          <w:szCs w:val="23"/>
        </w:rPr>
        <w:t>zaveže</w:t>
      </w:r>
      <w:r w:rsidR="008C6B10" w:rsidRPr="00437A19">
        <w:rPr>
          <w:rFonts w:ascii="Arial" w:hAnsi="Arial" w:cs="Arial"/>
          <w:sz w:val="23"/>
          <w:szCs w:val="23"/>
        </w:rPr>
        <w:t xml:space="preserve"> k spoštovanju splošnih pravil obnašanja ter reda in discipline v družbi, glede vsebine in načina opravljanja svoje funkcije pa ni vezan na </w:t>
      </w:r>
      <w:r w:rsidRPr="00437A19">
        <w:rPr>
          <w:rFonts w:ascii="Arial" w:hAnsi="Arial" w:cs="Arial"/>
          <w:sz w:val="23"/>
          <w:szCs w:val="23"/>
        </w:rPr>
        <w:t xml:space="preserve">njena </w:t>
      </w:r>
      <w:r w:rsidR="008C6B10" w:rsidRPr="00437A19">
        <w:rPr>
          <w:rFonts w:ascii="Arial" w:hAnsi="Arial" w:cs="Arial"/>
          <w:sz w:val="23"/>
          <w:szCs w:val="23"/>
        </w:rPr>
        <w:t xml:space="preserve">navodila </w:t>
      </w:r>
      <w:r w:rsidRPr="00437A19">
        <w:rPr>
          <w:rFonts w:ascii="Arial" w:hAnsi="Arial" w:cs="Arial"/>
          <w:sz w:val="23"/>
          <w:szCs w:val="23"/>
        </w:rPr>
        <w:t xml:space="preserve">v vlogi </w:t>
      </w:r>
      <w:r w:rsidR="008C6B10" w:rsidRPr="00437A19">
        <w:rPr>
          <w:rFonts w:ascii="Arial" w:hAnsi="Arial" w:cs="Arial"/>
          <w:sz w:val="23"/>
          <w:szCs w:val="23"/>
        </w:rPr>
        <w:t xml:space="preserve">delodajalca, temveč svojo funkcijo opravlja v skladu z zakonom ter usmeritvami in sklepi sveta delavcev, ki neposredno odloča tudi o razporeditvi njegovega delovnega časa, izrabi </w:t>
      </w:r>
      <w:r w:rsidR="008C6B10" w:rsidRPr="00437A19">
        <w:rPr>
          <w:rFonts w:ascii="Arial" w:hAnsi="Arial" w:cs="Arial"/>
          <w:sz w:val="23"/>
          <w:szCs w:val="23"/>
        </w:rPr>
        <w:lastRenderedPageBreak/>
        <w:t xml:space="preserve">letnega dopusta in drugih odsotnosti ter o </w:t>
      </w:r>
      <w:r w:rsidR="009D1573" w:rsidRPr="00437A19">
        <w:rPr>
          <w:rFonts w:ascii="Arial" w:hAnsi="Arial" w:cs="Arial"/>
          <w:sz w:val="23"/>
          <w:szCs w:val="23"/>
        </w:rPr>
        <w:t xml:space="preserve">ostalih </w:t>
      </w:r>
      <w:r w:rsidR="008C6B10" w:rsidRPr="00437A19">
        <w:rPr>
          <w:rFonts w:ascii="Arial" w:hAnsi="Arial" w:cs="Arial"/>
          <w:sz w:val="23"/>
          <w:szCs w:val="23"/>
        </w:rPr>
        <w:t xml:space="preserve">posebnostih v zvezi z </w:t>
      </w:r>
      <w:r w:rsidR="009D1573" w:rsidRPr="00437A19">
        <w:rPr>
          <w:rFonts w:ascii="Arial" w:hAnsi="Arial" w:cs="Arial"/>
          <w:sz w:val="23"/>
          <w:szCs w:val="23"/>
        </w:rPr>
        <w:t xml:space="preserve">njegovim </w:t>
      </w:r>
      <w:r w:rsidR="008C6B10" w:rsidRPr="00437A19">
        <w:rPr>
          <w:rFonts w:ascii="Arial" w:hAnsi="Arial" w:cs="Arial"/>
          <w:sz w:val="23"/>
          <w:szCs w:val="23"/>
        </w:rPr>
        <w:t>delom, ki izhajajo iz narave njegove funkcije.</w:t>
      </w:r>
    </w:p>
    <w:p w:rsidR="0003348A" w:rsidRPr="00437A19" w:rsidRDefault="0003348A" w:rsidP="004D23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1E4849" w:rsidRPr="00437A19" w:rsidRDefault="002B473C" w:rsidP="000F34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3"/>
          <w:szCs w:val="23"/>
        </w:rPr>
      </w:pPr>
      <w:r w:rsidRPr="00437A19">
        <w:rPr>
          <w:rFonts w:ascii="Arial" w:hAnsi="Arial" w:cs="Arial"/>
          <w:b/>
          <w:sz w:val="23"/>
          <w:szCs w:val="23"/>
        </w:rPr>
        <w:t>9</w:t>
      </w:r>
      <w:r w:rsidR="004D2318" w:rsidRPr="00437A19">
        <w:rPr>
          <w:rFonts w:ascii="Arial" w:hAnsi="Arial" w:cs="Arial"/>
          <w:b/>
          <w:sz w:val="23"/>
          <w:szCs w:val="23"/>
        </w:rPr>
        <w:t>.7.</w:t>
      </w:r>
    </w:p>
    <w:p w:rsidR="004D2318" w:rsidRPr="00437A19" w:rsidRDefault="001E4849" w:rsidP="000F34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sidRPr="00437A19">
        <w:rPr>
          <w:rFonts w:ascii="Arial" w:hAnsi="Arial" w:cs="Arial"/>
          <w:sz w:val="23"/>
          <w:szCs w:val="23"/>
        </w:rPr>
        <w:t>(1)</w:t>
      </w:r>
      <w:r w:rsidR="004D2318" w:rsidRPr="00437A19">
        <w:rPr>
          <w:rFonts w:ascii="Arial" w:hAnsi="Arial" w:cs="Arial"/>
          <w:sz w:val="23"/>
          <w:szCs w:val="23"/>
        </w:rPr>
        <w:t xml:space="preserve"> V duhu načelne opredelitve iz točke 1.1. tega kodeksa </w:t>
      </w:r>
      <w:r w:rsidR="000F34D0" w:rsidRPr="00437A19">
        <w:rPr>
          <w:rFonts w:ascii="Arial" w:hAnsi="Arial" w:cs="Arial"/>
          <w:sz w:val="23"/>
          <w:szCs w:val="23"/>
        </w:rPr>
        <w:t>družba zagotavlja tudi primerno nagrajevanje dela nepoklicnih članov sveta delavcev, ki se podrobneje uredi s participacijskim dogovorom.</w:t>
      </w:r>
    </w:p>
    <w:p w:rsidR="000F34D0" w:rsidRPr="00437A19" w:rsidRDefault="000F34D0" w:rsidP="000F34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C45A89" w:rsidRPr="00437A19" w:rsidRDefault="002B473C" w:rsidP="000F34D0">
      <w:pPr>
        <w:jc w:val="both"/>
        <w:rPr>
          <w:rFonts w:ascii="Arial" w:eastAsia="Times New Roman" w:hAnsi="Arial" w:cs="Arial"/>
          <w:b/>
          <w:sz w:val="23"/>
          <w:szCs w:val="23"/>
        </w:rPr>
      </w:pPr>
      <w:r w:rsidRPr="00437A19">
        <w:rPr>
          <w:rFonts w:ascii="Arial" w:eastAsia="Times New Roman" w:hAnsi="Arial" w:cs="Arial"/>
          <w:b/>
          <w:sz w:val="23"/>
          <w:szCs w:val="23"/>
        </w:rPr>
        <w:t>9</w:t>
      </w:r>
      <w:r w:rsidR="007C33F2" w:rsidRPr="00437A19">
        <w:rPr>
          <w:rFonts w:ascii="Arial" w:eastAsia="Times New Roman" w:hAnsi="Arial" w:cs="Arial"/>
          <w:b/>
          <w:sz w:val="23"/>
          <w:szCs w:val="23"/>
        </w:rPr>
        <w:t>.8.</w:t>
      </w:r>
    </w:p>
    <w:p w:rsidR="000E2F7C" w:rsidRPr="00437A19" w:rsidRDefault="001D5589" w:rsidP="000F34D0">
      <w:pPr>
        <w:jc w:val="both"/>
        <w:rPr>
          <w:rFonts w:ascii="Arial" w:eastAsia="Times New Roman" w:hAnsi="Arial" w:cs="Arial"/>
          <w:sz w:val="23"/>
          <w:szCs w:val="23"/>
        </w:rPr>
      </w:pPr>
      <w:r w:rsidRPr="00437A19">
        <w:rPr>
          <w:rFonts w:ascii="Arial" w:eastAsia="Times New Roman" w:hAnsi="Arial" w:cs="Arial"/>
          <w:sz w:val="23"/>
          <w:szCs w:val="23"/>
        </w:rPr>
        <w:t>Družba članom sveta delavcev prostovoljno zagotavlja močnejše »posebno varstvo« oziroma tako</w:t>
      </w:r>
      <w:r w:rsidR="00437A19">
        <w:rPr>
          <w:rFonts w:ascii="Arial" w:eastAsia="Times New Roman" w:hAnsi="Arial" w:cs="Arial"/>
          <w:sz w:val="23"/>
          <w:szCs w:val="23"/>
        </w:rPr>
        <w:t xml:space="preserve"> </w:t>
      </w:r>
      <w:r w:rsidRPr="00437A19">
        <w:rPr>
          <w:rFonts w:ascii="Arial" w:eastAsia="Times New Roman" w:hAnsi="Arial" w:cs="Arial"/>
          <w:sz w:val="23"/>
          <w:szCs w:val="23"/>
        </w:rPr>
        <w:t xml:space="preserve">imenovano delovnopravno imuniteto kot </w:t>
      </w:r>
      <w:r w:rsidR="000E2F7C" w:rsidRPr="00437A19">
        <w:rPr>
          <w:rFonts w:ascii="Arial" w:eastAsia="Times New Roman" w:hAnsi="Arial" w:cs="Arial"/>
          <w:sz w:val="23"/>
          <w:szCs w:val="23"/>
        </w:rPr>
        <w:t>je</w:t>
      </w:r>
      <w:r w:rsidRPr="00437A19">
        <w:rPr>
          <w:rFonts w:ascii="Arial" w:eastAsia="Times New Roman" w:hAnsi="Arial" w:cs="Arial"/>
          <w:sz w:val="23"/>
          <w:szCs w:val="23"/>
        </w:rPr>
        <w:t xml:space="preserve"> predvide</w:t>
      </w:r>
      <w:r w:rsidR="000E2F7C" w:rsidRPr="00437A19">
        <w:rPr>
          <w:rFonts w:ascii="Arial" w:eastAsia="Times New Roman" w:hAnsi="Arial" w:cs="Arial"/>
          <w:sz w:val="23"/>
          <w:szCs w:val="23"/>
        </w:rPr>
        <w:t>na z</w:t>
      </w:r>
      <w:r w:rsidRPr="00437A19">
        <w:rPr>
          <w:rFonts w:ascii="Arial" w:eastAsia="Times New Roman" w:hAnsi="Arial" w:cs="Arial"/>
          <w:sz w:val="23"/>
          <w:szCs w:val="23"/>
        </w:rPr>
        <w:t xml:space="preserve"> zakon</w:t>
      </w:r>
      <w:r w:rsidR="000E2F7C" w:rsidRPr="00437A19">
        <w:rPr>
          <w:rFonts w:ascii="Arial" w:eastAsia="Times New Roman" w:hAnsi="Arial" w:cs="Arial"/>
          <w:sz w:val="23"/>
          <w:szCs w:val="23"/>
        </w:rPr>
        <w:t>om, in sicer s tem, da</w:t>
      </w:r>
      <w:r w:rsidR="002C28C4" w:rsidRPr="00437A19">
        <w:rPr>
          <w:rFonts w:ascii="Arial" w:eastAsia="Times New Roman" w:hAnsi="Arial" w:cs="Arial"/>
          <w:sz w:val="23"/>
          <w:szCs w:val="23"/>
        </w:rPr>
        <w:t xml:space="preserve"> poslovodstvo družbe</w:t>
      </w:r>
      <w:r w:rsidR="000E2F7C" w:rsidRPr="00437A19">
        <w:rPr>
          <w:rFonts w:ascii="Arial" w:eastAsia="Times New Roman" w:hAnsi="Arial" w:cs="Arial"/>
          <w:sz w:val="23"/>
          <w:szCs w:val="23"/>
        </w:rPr>
        <w:t>:</w:t>
      </w:r>
    </w:p>
    <w:p w:rsidR="002C28C4" w:rsidRPr="00437A19" w:rsidRDefault="00A914EF" w:rsidP="00A914EF">
      <w:pPr>
        <w:pStyle w:val="Odstavekseznama"/>
        <w:numPr>
          <w:ilvl w:val="0"/>
          <w:numId w:val="26"/>
        </w:numPr>
        <w:jc w:val="both"/>
        <w:rPr>
          <w:rFonts w:ascii="Arial" w:eastAsia="Times New Roman" w:hAnsi="Arial" w:cs="Arial"/>
          <w:sz w:val="23"/>
          <w:szCs w:val="23"/>
        </w:rPr>
      </w:pPr>
      <w:r w:rsidRPr="00437A19">
        <w:rPr>
          <w:rFonts w:ascii="Arial" w:eastAsia="Times New Roman" w:hAnsi="Arial" w:cs="Arial"/>
          <w:sz w:val="23"/>
          <w:szCs w:val="23"/>
        </w:rPr>
        <w:t xml:space="preserve">pred uveljavitvijo kakršnegakoli delovnopravnega ukrepa, ki </w:t>
      </w:r>
      <w:r w:rsidR="00CD6877" w:rsidRPr="00437A19">
        <w:rPr>
          <w:rFonts w:ascii="Arial" w:eastAsia="Times New Roman" w:hAnsi="Arial" w:cs="Arial"/>
          <w:sz w:val="23"/>
          <w:szCs w:val="23"/>
        </w:rPr>
        <w:t xml:space="preserve">začasno </w:t>
      </w:r>
      <w:r w:rsidRPr="00437A19">
        <w:rPr>
          <w:rFonts w:ascii="Arial" w:eastAsia="Times New Roman" w:hAnsi="Arial" w:cs="Arial"/>
          <w:sz w:val="23"/>
          <w:szCs w:val="23"/>
        </w:rPr>
        <w:t xml:space="preserve">posega v položaj in pravice člana sveta delavcev, zlasti pa pred </w:t>
      </w:r>
      <w:r w:rsidR="00CD6877" w:rsidRPr="00437A19">
        <w:rPr>
          <w:rFonts w:ascii="Arial" w:eastAsia="Times New Roman" w:hAnsi="Arial" w:cs="Arial"/>
          <w:sz w:val="23"/>
          <w:szCs w:val="23"/>
        </w:rPr>
        <w:t xml:space="preserve">morebitno </w:t>
      </w:r>
      <w:r w:rsidRPr="00437A19">
        <w:rPr>
          <w:rFonts w:ascii="Arial" w:eastAsia="Times New Roman" w:hAnsi="Arial" w:cs="Arial"/>
          <w:sz w:val="23"/>
          <w:szCs w:val="23"/>
        </w:rPr>
        <w:t xml:space="preserve">ponudbo nove pogodbe o zaposlitvi, uvedbo disciplinskega postopka ali pred uvrstitvijo člana sveta delavcev med presežke, skliče skupno posvetovanje s svetom delavcev, pri čemer ga ne zavezujejo roki iz 91. člena ZSDU, in </w:t>
      </w:r>
      <w:r w:rsidR="00A62DEE" w:rsidRPr="00437A19">
        <w:rPr>
          <w:rFonts w:ascii="Arial" w:eastAsia="Times New Roman" w:hAnsi="Arial" w:cs="Arial"/>
          <w:sz w:val="23"/>
          <w:szCs w:val="23"/>
        </w:rPr>
        <w:t>utemeljene pomisleke in</w:t>
      </w:r>
      <w:r w:rsidRPr="00437A19">
        <w:rPr>
          <w:rFonts w:ascii="Arial" w:eastAsia="Times New Roman" w:hAnsi="Arial" w:cs="Arial"/>
          <w:sz w:val="23"/>
          <w:szCs w:val="23"/>
        </w:rPr>
        <w:t xml:space="preserve"> stališča sveta delavcev v okviru danih možnosti tudi upošteva;</w:t>
      </w:r>
    </w:p>
    <w:p w:rsidR="002C28C4" w:rsidRPr="00437A19" w:rsidRDefault="00CD6877" w:rsidP="000F34D0">
      <w:pPr>
        <w:pStyle w:val="Odstavekseznama"/>
        <w:numPr>
          <w:ilvl w:val="0"/>
          <w:numId w:val="26"/>
        </w:numPr>
        <w:jc w:val="both"/>
        <w:rPr>
          <w:rFonts w:ascii="Arial" w:eastAsia="Times New Roman" w:hAnsi="Arial" w:cs="Arial"/>
          <w:sz w:val="23"/>
          <w:szCs w:val="23"/>
        </w:rPr>
      </w:pPr>
      <w:r w:rsidRPr="00437A19">
        <w:rPr>
          <w:rFonts w:ascii="Arial" w:eastAsia="Times New Roman" w:hAnsi="Arial" w:cs="Arial"/>
          <w:sz w:val="23"/>
          <w:szCs w:val="23"/>
        </w:rPr>
        <w:t xml:space="preserve">pred uveljavitvijo redne odpovedi iz razloga nesposobnosti ali iz krivdnega razloga ali  izredne odpovedi pogodbe o zaposlitvi na lastno iniciativo zahteva soglasje sveta delavcev, v primeru zavrnitve tega soglasja pa </w:t>
      </w:r>
      <w:r w:rsidR="00A62DEE" w:rsidRPr="00437A19">
        <w:rPr>
          <w:rFonts w:ascii="Arial" w:eastAsia="Times New Roman" w:hAnsi="Arial" w:cs="Arial"/>
          <w:sz w:val="23"/>
          <w:szCs w:val="23"/>
        </w:rPr>
        <w:t xml:space="preserve">šteje, da gre za spor </w:t>
      </w:r>
      <w:r w:rsidR="009F5A93" w:rsidRPr="00437A19">
        <w:rPr>
          <w:rFonts w:ascii="Arial" w:eastAsia="Times New Roman" w:hAnsi="Arial" w:cs="Arial"/>
          <w:sz w:val="23"/>
          <w:szCs w:val="23"/>
        </w:rPr>
        <w:t xml:space="preserve">med delodajalcem in svetom delavcev </w:t>
      </w:r>
      <w:r w:rsidR="00A62DEE" w:rsidRPr="00437A19">
        <w:rPr>
          <w:rFonts w:ascii="Arial" w:eastAsia="Times New Roman" w:hAnsi="Arial" w:cs="Arial"/>
          <w:sz w:val="23"/>
          <w:szCs w:val="23"/>
        </w:rPr>
        <w:t>po ZSDU in pod pogojem, da svet delavcev s privolitvijo konkretnega člana najkasneje v 8 dneh od zavrnitve soglasja sproži arbitražni postopek po določilih ZSDU, odloži učinkovanje odpovedi do dokončne arbitražne odločbe.</w:t>
      </w:r>
    </w:p>
    <w:p w:rsidR="00A62DEE" w:rsidRPr="00437A19" w:rsidRDefault="00A62DEE" w:rsidP="00A62DEE">
      <w:pPr>
        <w:jc w:val="both"/>
        <w:rPr>
          <w:rFonts w:ascii="Arial" w:eastAsia="Times New Roman" w:hAnsi="Arial" w:cs="Arial"/>
          <w:sz w:val="23"/>
          <w:szCs w:val="23"/>
        </w:rPr>
      </w:pPr>
    </w:p>
    <w:p w:rsidR="00A62DEE" w:rsidRPr="00437A19" w:rsidRDefault="002B473C" w:rsidP="00A62DEE">
      <w:pPr>
        <w:jc w:val="both"/>
        <w:rPr>
          <w:rFonts w:ascii="Arial" w:eastAsia="Times New Roman" w:hAnsi="Arial" w:cs="Arial"/>
          <w:b/>
          <w:sz w:val="23"/>
          <w:szCs w:val="23"/>
        </w:rPr>
      </w:pPr>
      <w:r w:rsidRPr="00437A19">
        <w:rPr>
          <w:rFonts w:ascii="Arial" w:eastAsia="Times New Roman" w:hAnsi="Arial" w:cs="Arial"/>
          <w:b/>
          <w:sz w:val="23"/>
          <w:szCs w:val="23"/>
        </w:rPr>
        <w:t>10</w:t>
      </w:r>
      <w:r w:rsidR="00A62DEE" w:rsidRPr="00437A19">
        <w:rPr>
          <w:rFonts w:ascii="Arial" w:eastAsia="Times New Roman" w:hAnsi="Arial" w:cs="Arial"/>
          <w:b/>
          <w:sz w:val="23"/>
          <w:szCs w:val="23"/>
        </w:rPr>
        <w:t>. Pogoji za delo predstavnikov delavcev v organih družbe</w:t>
      </w:r>
    </w:p>
    <w:p w:rsidR="00A62DEE" w:rsidRPr="00437A19" w:rsidRDefault="00A62DEE" w:rsidP="00A62DEE">
      <w:pPr>
        <w:jc w:val="both"/>
        <w:rPr>
          <w:rFonts w:ascii="Arial" w:eastAsia="Times New Roman" w:hAnsi="Arial" w:cs="Arial"/>
          <w:b/>
          <w:sz w:val="23"/>
          <w:szCs w:val="23"/>
        </w:rPr>
      </w:pPr>
    </w:p>
    <w:p w:rsidR="00A62DEE" w:rsidRPr="00437A19" w:rsidRDefault="002B473C" w:rsidP="00A62DEE">
      <w:pPr>
        <w:jc w:val="both"/>
        <w:rPr>
          <w:rFonts w:ascii="Arial" w:eastAsia="Times New Roman" w:hAnsi="Arial" w:cs="Arial"/>
          <w:b/>
          <w:sz w:val="23"/>
          <w:szCs w:val="23"/>
        </w:rPr>
      </w:pPr>
      <w:r w:rsidRPr="00437A19">
        <w:rPr>
          <w:rFonts w:ascii="Arial" w:eastAsia="Times New Roman" w:hAnsi="Arial" w:cs="Arial"/>
          <w:b/>
          <w:sz w:val="23"/>
          <w:szCs w:val="23"/>
        </w:rPr>
        <w:t>10</w:t>
      </w:r>
      <w:r w:rsidR="00A62DEE" w:rsidRPr="00437A19">
        <w:rPr>
          <w:rFonts w:ascii="Arial" w:eastAsia="Times New Roman" w:hAnsi="Arial" w:cs="Arial"/>
          <w:b/>
          <w:sz w:val="23"/>
          <w:szCs w:val="23"/>
        </w:rPr>
        <w:t>.1.</w:t>
      </w:r>
    </w:p>
    <w:p w:rsidR="009F5A93" w:rsidRPr="00437A19" w:rsidRDefault="009F5A93" w:rsidP="00A62DEE">
      <w:pPr>
        <w:jc w:val="both"/>
        <w:rPr>
          <w:rFonts w:ascii="Arial" w:eastAsia="Times New Roman" w:hAnsi="Arial" w:cs="Arial"/>
          <w:sz w:val="23"/>
          <w:szCs w:val="23"/>
        </w:rPr>
      </w:pPr>
      <w:r w:rsidRPr="00437A19">
        <w:rPr>
          <w:rFonts w:ascii="Arial" w:eastAsia="Times New Roman" w:hAnsi="Arial" w:cs="Arial"/>
          <w:sz w:val="23"/>
          <w:szCs w:val="23"/>
        </w:rPr>
        <w:t xml:space="preserve">Določbe tega kodeksa o </w:t>
      </w:r>
      <w:r w:rsidR="005A3987" w:rsidRPr="00437A19">
        <w:rPr>
          <w:rFonts w:ascii="Arial" w:eastAsia="Times New Roman" w:hAnsi="Arial" w:cs="Arial"/>
          <w:sz w:val="23"/>
          <w:szCs w:val="23"/>
        </w:rPr>
        <w:t xml:space="preserve">pogojih za izobraževanje in o delovnopravni imuniteti članov sveta delavcev se smiselno uporabljajo tudi za predstavnike delavcev v nadzornem svetu in za delavskega direktorja. </w:t>
      </w:r>
    </w:p>
    <w:p w:rsidR="00A62DEE" w:rsidRPr="00437A19" w:rsidRDefault="00A62DEE" w:rsidP="00A62DEE">
      <w:pPr>
        <w:jc w:val="both"/>
        <w:rPr>
          <w:rFonts w:ascii="Arial" w:eastAsia="Times New Roman" w:hAnsi="Arial" w:cs="Arial"/>
          <w:sz w:val="23"/>
          <w:szCs w:val="23"/>
        </w:rPr>
      </w:pPr>
    </w:p>
    <w:p w:rsidR="00B852AA" w:rsidRPr="00437A19" w:rsidRDefault="002B473C" w:rsidP="000F34D0">
      <w:pPr>
        <w:jc w:val="both"/>
        <w:rPr>
          <w:rFonts w:ascii="Arial" w:eastAsia="Times New Roman" w:hAnsi="Arial" w:cs="Arial"/>
          <w:b/>
          <w:sz w:val="23"/>
          <w:szCs w:val="23"/>
        </w:rPr>
      </w:pPr>
      <w:r w:rsidRPr="00437A19">
        <w:rPr>
          <w:rFonts w:ascii="Arial" w:eastAsia="Times New Roman" w:hAnsi="Arial" w:cs="Arial"/>
          <w:b/>
          <w:sz w:val="23"/>
          <w:szCs w:val="23"/>
        </w:rPr>
        <w:t>11. Ustanovitev stalne arbitraže v družbi</w:t>
      </w:r>
    </w:p>
    <w:p w:rsidR="00B852AA" w:rsidRPr="00437A19" w:rsidRDefault="00B852AA" w:rsidP="000F34D0">
      <w:pPr>
        <w:jc w:val="both"/>
        <w:rPr>
          <w:rFonts w:ascii="Arial" w:eastAsia="Times New Roman" w:hAnsi="Arial" w:cs="Arial"/>
          <w:sz w:val="23"/>
          <w:szCs w:val="23"/>
        </w:rPr>
      </w:pPr>
    </w:p>
    <w:p w:rsidR="002B473C" w:rsidRPr="00437A19" w:rsidRDefault="002B473C" w:rsidP="000F34D0">
      <w:pPr>
        <w:jc w:val="both"/>
        <w:rPr>
          <w:rFonts w:ascii="Arial" w:eastAsia="Times New Roman" w:hAnsi="Arial" w:cs="Arial"/>
          <w:b/>
          <w:sz w:val="23"/>
          <w:szCs w:val="23"/>
        </w:rPr>
      </w:pPr>
      <w:r w:rsidRPr="00437A19">
        <w:rPr>
          <w:rFonts w:ascii="Arial" w:eastAsia="Times New Roman" w:hAnsi="Arial" w:cs="Arial"/>
          <w:b/>
          <w:sz w:val="23"/>
          <w:szCs w:val="23"/>
        </w:rPr>
        <w:t>11.1.</w:t>
      </w:r>
    </w:p>
    <w:p w:rsidR="00B852AA" w:rsidRPr="00437A19" w:rsidRDefault="000949EA" w:rsidP="000949EA">
      <w:pPr>
        <w:jc w:val="both"/>
        <w:rPr>
          <w:rFonts w:ascii="Arial" w:eastAsia="Times New Roman" w:hAnsi="Arial" w:cs="Arial"/>
          <w:sz w:val="23"/>
          <w:szCs w:val="23"/>
        </w:rPr>
      </w:pPr>
      <w:r w:rsidRPr="00437A19">
        <w:rPr>
          <w:rFonts w:ascii="Arial" w:eastAsia="Times New Roman" w:hAnsi="Arial" w:cs="Arial"/>
          <w:sz w:val="23"/>
          <w:szCs w:val="23"/>
        </w:rPr>
        <w:t>(1) Zaradi ustrezno učinkovitejšega reševanja morebitnih sporov v zvezi z uresničevanjem ZSDU se v družbi ustanovi stalna arbitraža.</w:t>
      </w:r>
    </w:p>
    <w:p w:rsidR="000949EA" w:rsidRPr="00437A19" w:rsidRDefault="000949EA" w:rsidP="000949EA">
      <w:pPr>
        <w:jc w:val="both"/>
        <w:rPr>
          <w:rFonts w:ascii="Arial" w:eastAsia="Times New Roman" w:hAnsi="Arial" w:cs="Arial"/>
          <w:sz w:val="23"/>
          <w:szCs w:val="23"/>
        </w:rPr>
      </w:pPr>
    </w:p>
    <w:p w:rsidR="000949EA" w:rsidRPr="00437A19" w:rsidRDefault="000949EA" w:rsidP="000949EA">
      <w:pPr>
        <w:spacing w:after="240"/>
        <w:jc w:val="both"/>
        <w:rPr>
          <w:rFonts w:ascii="Arial" w:eastAsia="Times New Roman" w:hAnsi="Arial" w:cs="Arial"/>
          <w:sz w:val="23"/>
          <w:szCs w:val="23"/>
        </w:rPr>
      </w:pPr>
      <w:r w:rsidRPr="00437A19">
        <w:rPr>
          <w:rFonts w:ascii="Arial" w:eastAsia="Times New Roman" w:hAnsi="Arial" w:cs="Arial"/>
          <w:sz w:val="23"/>
          <w:szCs w:val="23"/>
        </w:rPr>
        <w:t>(2) Z dogovorom med svetom delavcev in družbo kot delodajalcem o ustanovitvi stalne arbitraže se določi lista arbitrov, število članov arbitraže, začetek arbitražnega postopka in postopek pred arbitražo.</w:t>
      </w:r>
    </w:p>
    <w:p w:rsidR="000949EA" w:rsidRPr="00437A19" w:rsidRDefault="000949EA" w:rsidP="000949EA">
      <w:pPr>
        <w:jc w:val="both"/>
        <w:rPr>
          <w:rFonts w:ascii="Arial" w:eastAsia="Times New Roman" w:hAnsi="Arial" w:cs="Arial"/>
        </w:rPr>
      </w:pPr>
    </w:p>
    <w:p w:rsidR="000271E3" w:rsidRPr="00437A19" w:rsidRDefault="000271E3" w:rsidP="000271E3">
      <w:pPr>
        <w:jc w:val="both"/>
        <w:rPr>
          <w:rFonts w:ascii="Arial" w:eastAsia="Times New Roman" w:hAnsi="Arial" w:cs="Arial"/>
          <w:b/>
          <w:sz w:val="28"/>
          <w:szCs w:val="28"/>
        </w:rPr>
      </w:pPr>
      <w:r w:rsidRPr="00437A19">
        <w:rPr>
          <w:rFonts w:ascii="Arial" w:eastAsia="Times New Roman" w:hAnsi="Arial" w:cs="Arial"/>
          <w:b/>
          <w:sz w:val="28"/>
          <w:szCs w:val="28"/>
        </w:rPr>
        <w:t>KONČNE DOLOČBE</w:t>
      </w:r>
    </w:p>
    <w:p w:rsidR="000271E3" w:rsidRPr="00437A19" w:rsidRDefault="000271E3" w:rsidP="000271E3">
      <w:pPr>
        <w:jc w:val="both"/>
        <w:rPr>
          <w:rFonts w:ascii="Arial" w:eastAsia="Times New Roman" w:hAnsi="Arial" w:cs="Arial"/>
          <w:sz w:val="23"/>
          <w:szCs w:val="23"/>
        </w:rPr>
      </w:pPr>
    </w:p>
    <w:p w:rsidR="000271E3" w:rsidRPr="00437A19" w:rsidRDefault="000271E3" w:rsidP="000271E3">
      <w:pPr>
        <w:jc w:val="both"/>
        <w:rPr>
          <w:rFonts w:ascii="Arial" w:eastAsia="Times New Roman" w:hAnsi="Arial" w:cs="Arial"/>
          <w:b/>
          <w:sz w:val="23"/>
          <w:szCs w:val="23"/>
        </w:rPr>
      </w:pPr>
      <w:r w:rsidRPr="00437A19">
        <w:rPr>
          <w:rFonts w:ascii="Arial" w:eastAsia="Times New Roman" w:hAnsi="Arial" w:cs="Arial"/>
          <w:b/>
          <w:sz w:val="23"/>
          <w:szCs w:val="23"/>
        </w:rPr>
        <w:t>12. Sprejem, veljavnost in spreminjanje kodeksa</w:t>
      </w:r>
    </w:p>
    <w:p w:rsidR="000271E3" w:rsidRPr="00437A19" w:rsidRDefault="000271E3" w:rsidP="000271E3">
      <w:pPr>
        <w:jc w:val="both"/>
        <w:rPr>
          <w:rFonts w:ascii="Arial" w:eastAsia="Times New Roman" w:hAnsi="Arial" w:cs="Arial"/>
          <w:sz w:val="23"/>
          <w:szCs w:val="23"/>
        </w:rPr>
      </w:pPr>
    </w:p>
    <w:p w:rsidR="000271E3" w:rsidRPr="00437A19" w:rsidRDefault="000271E3" w:rsidP="000271E3">
      <w:pPr>
        <w:jc w:val="both"/>
        <w:rPr>
          <w:rFonts w:ascii="Arial" w:eastAsia="Times New Roman" w:hAnsi="Arial" w:cs="Arial"/>
          <w:b/>
          <w:sz w:val="23"/>
          <w:szCs w:val="23"/>
        </w:rPr>
      </w:pPr>
      <w:r w:rsidRPr="00437A19">
        <w:rPr>
          <w:rFonts w:ascii="Arial" w:eastAsia="Times New Roman" w:hAnsi="Arial" w:cs="Arial"/>
          <w:b/>
          <w:sz w:val="23"/>
          <w:szCs w:val="23"/>
        </w:rPr>
        <w:t>12.1.</w:t>
      </w:r>
    </w:p>
    <w:p w:rsidR="000271E3" w:rsidRPr="00437A19" w:rsidRDefault="000271E3" w:rsidP="000271E3">
      <w:pPr>
        <w:jc w:val="both"/>
        <w:rPr>
          <w:rFonts w:ascii="Arial" w:eastAsia="Times New Roman" w:hAnsi="Arial" w:cs="Arial"/>
          <w:sz w:val="23"/>
          <w:szCs w:val="23"/>
        </w:rPr>
      </w:pPr>
      <w:r w:rsidRPr="00437A19">
        <w:rPr>
          <w:rFonts w:ascii="Arial" w:eastAsia="Times New Roman" w:hAnsi="Arial" w:cs="Arial"/>
          <w:sz w:val="23"/>
          <w:szCs w:val="23"/>
        </w:rPr>
        <w:t>Ta kodeks so sporazumno oblikovali Združenje svetov delavcev Slovenije, Združenje za lastništvo zaposlenih DEZAP in Slovenski forum socialnega podjetništva, sprejet in podpisan pa je bil dne 20. oktobra 2014 na Bledu. Veljati je začel z dnem podpisa.</w:t>
      </w:r>
    </w:p>
    <w:p w:rsidR="000271E3" w:rsidRPr="00437A19" w:rsidRDefault="000271E3" w:rsidP="000271E3">
      <w:pPr>
        <w:jc w:val="both"/>
        <w:rPr>
          <w:rFonts w:ascii="Arial" w:hAnsi="Arial" w:cs="Arial"/>
          <w:sz w:val="23"/>
          <w:szCs w:val="23"/>
        </w:rPr>
      </w:pPr>
    </w:p>
    <w:p w:rsidR="000271E3" w:rsidRPr="00437A19" w:rsidRDefault="000271E3" w:rsidP="000271E3">
      <w:pPr>
        <w:jc w:val="both"/>
        <w:rPr>
          <w:rFonts w:ascii="Arial" w:hAnsi="Arial" w:cs="Arial"/>
          <w:b/>
          <w:sz w:val="23"/>
          <w:szCs w:val="23"/>
        </w:rPr>
      </w:pPr>
      <w:r w:rsidRPr="00437A19">
        <w:rPr>
          <w:rFonts w:ascii="Arial" w:hAnsi="Arial" w:cs="Arial"/>
          <w:b/>
          <w:sz w:val="23"/>
          <w:szCs w:val="23"/>
        </w:rPr>
        <w:t>12.2.</w:t>
      </w:r>
    </w:p>
    <w:p w:rsidR="000271E3" w:rsidRPr="00437A19" w:rsidRDefault="000271E3" w:rsidP="000271E3">
      <w:pPr>
        <w:jc w:val="both"/>
        <w:rPr>
          <w:rFonts w:ascii="Arial" w:eastAsia="Times New Roman" w:hAnsi="Arial" w:cs="Arial"/>
          <w:sz w:val="23"/>
          <w:szCs w:val="23"/>
        </w:rPr>
      </w:pPr>
      <w:r w:rsidRPr="00437A19">
        <w:rPr>
          <w:rFonts w:ascii="Arial" w:eastAsia="Times New Roman" w:hAnsi="Arial" w:cs="Arial"/>
          <w:sz w:val="23"/>
          <w:szCs w:val="23"/>
        </w:rPr>
        <w:t xml:space="preserve">Kot enakopravni sopodpisniki kodeksa lahko naknadno pristopijo tudi druge zainteresirane organizacije, organi in stanovska združenja. </w:t>
      </w:r>
    </w:p>
    <w:p w:rsidR="000271E3" w:rsidRPr="00437A19" w:rsidRDefault="000271E3" w:rsidP="000271E3">
      <w:pPr>
        <w:jc w:val="both"/>
        <w:rPr>
          <w:rFonts w:ascii="Arial" w:eastAsia="Times New Roman" w:hAnsi="Arial" w:cs="Arial"/>
          <w:sz w:val="23"/>
          <w:szCs w:val="23"/>
        </w:rPr>
      </w:pPr>
    </w:p>
    <w:p w:rsidR="000271E3" w:rsidRPr="00437A19" w:rsidRDefault="000271E3" w:rsidP="000271E3">
      <w:pPr>
        <w:jc w:val="both"/>
        <w:rPr>
          <w:rFonts w:ascii="Arial" w:hAnsi="Arial" w:cs="Arial"/>
          <w:b/>
          <w:sz w:val="23"/>
          <w:szCs w:val="23"/>
        </w:rPr>
      </w:pPr>
      <w:r w:rsidRPr="00437A19">
        <w:rPr>
          <w:rFonts w:ascii="Arial" w:hAnsi="Arial" w:cs="Arial"/>
          <w:b/>
          <w:sz w:val="23"/>
          <w:szCs w:val="23"/>
        </w:rPr>
        <w:t>12.3.</w:t>
      </w:r>
    </w:p>
    <w:p w:rsidR="000271E3" w:rsidRPr="00437A19" w:rsidRDefault="000271E3" w:rsidP="000271E3">
      <w:pPr>
        <w:jc w:val="both"/>
        <w:rPr>
          <w:rFonts w:ascii="Arial" w:eastAsia="Times New Roman" w:hAnsi="Arial" w:cs="Arial"/>
          <w:sz w:val="23"/>
          <w:szCs w:val="23"/>
        </w:rPr>
      </w:pPr>
      <w:r w:rsidRPr="00437A19">
        <w:rPr>
          <w:rFonts w:ascii="Arial" w:eastAsia="Times New Roman" w:hAnsi="Arial" w:cs="Arial"/>
          <w:sz w:val="23"/>
          <w:szCs w:val="23"/>
        </w:rPr>
        <w:t>Kodeks se s soglasjem vseh podpisnikov spreminja in dopolnjuje skladno s potrebami prakse.</w:t>
      </w:r>
    </w:p>
    <w:p w:rsidR="00930B3A" w:rsidRPr="00437A19" w:rsidRDefault="00930B3A" w:rsidP="000271E3">
      <w:pPr>
        <w:jc w:val="both"/>
        <w:rPr>
          <w:rFonts w:ascii="Arial" w:eastAsia="Times New Roman" w:hAnsi="Arial" w:cs="Arial"/>
          <w:sz w:val="23"/>
          <w:szCs w:val="23"/>
        </w:rPr>
      </w:pPr>
    </w:p>
    <w:p w:rsidR="00930B3A" w:rsidRPr="00437A19" w:rsidRDefault="00930B3A" w:rsidP="000271E3">
      <w:pPr>
        <w:jc w:val="both"/>
        <w:rPr>
          <w:rFonts w:ascii="Arial" w:eastAsia="Times New Roman" w:hAnsi="Arial" w:cs="Arial"/>
          <w:b/>
          <w:sz w:val="23"/>
          <w:szCs w:val="23"/>
        </w:rPr>
      </w:pPr>
      <w:r w:rsidRPr="00437A19">
        <w:rPr>
          <w:rFonts w:ascii="Arial" w:eastAsia="Times New Roman" w:hAnsi="Arial" w:cs="Arial"/>
          <w:b/>
          <w:sz w:val="23"/>
          <w:szCs w:val="23"/>
        </w:rPr>
        <w:t>12.4.</w:t>
      </w:r>
    </w:p>
    <w:p w:rsidR="00930B3A" w:rsidRPr="00437A19" w:rsidRDefault="00930B3A" w:rsidP="000271E3">
      <w:pPr>
        <w:jc w:val="both"/>
        <w:rPr>
          <w:rFonts w:ascii="Arial" w:eastAsia="Times New Roman" w:hAnsi="Arial" w:cs="Arial"/>
          <w:sz w:val="23"/>
          <w:szCs w:val="23"/>
        </w:rPr>
      </w:pPr>
      <w:r w:rsidRPr="00437A19">
        <w:rPr>
          <w:rFonts w:ascii="Arial" w:eastAsia="Times New Roman" w:hAnsi="Arial" w:cs="Arial"/>
          <w:sz w:val="23"/>
          <w:szCs w:val="23"/>
        </w:rPr>
        <w:t>Kodeks se javno objavi na spletnih straneh podpisnikov.</w:t>
      </w:r>
    </w:p>
    <w:p w:rsidR="000271E3" w:rsidRPr="00437A19" w:rsidRDefault="000271E3" w:rsidP="000271E3">
      <w:pPr>
        <w:jc w:val="both"/>
        <w:rPr>
          <w:rFonts w:ascii="Arial" w:eastAsia="Times New Roman" w:hAnsi="Arial" w:cs="Arial"/>
          <w:sz w:val="23"/>
          <w:szCs w:val="23"/>
        </w:rPr>
      </w:pPr>
    </w:p>
    <w:p w:rsidR="000271E3" w:rsidRPr="00437A19" w:rsidRDefault="000271E3" w:rsidP="000271E3">
      <w:pPr>
        <w:jc w:val="both"/>
        <w:rPr>
          <w:rFonts w:ascii="Arial" w:eastAsia="Times New Roman" w:hAnsi="Arial" w:cs="Arial"/>
          <w:sz w:val="23"/>
          <w:szCs w:val="23"/>
        </w:rPr>
      </w:pPr>
    </w:p>
    <w:p w:rsidR="000271E3" w:rsidRPr="00437A19" w:rsidRDefault="000271E3" w:rsidP="000271E3">
      <w:pPr>
        <w:jc w:val="both"/>
        <w:rPr>
          <w:rFonts w:ascii="Arial" w:eastAsia="Times New Roman" w:hAnsi="Arial" w:cs="Arial"/>
          <w:sz w:val="23"/>
          <w:szCs w:val="23"/>
        </w:rPr>
      </w:pPr>
      <w:r w:rsidRPr="00437A19">
        <w:rPr>
          <w:rFonts w:ascii="Arial" w:eastAsia="Times New Roman" w:hAnsi="Arial" w:cs="Arial"/>
          <w:sz w:val="23"/>
          <w:szCs w:val="23"/>
        </w:rPr>
        <w:t>Bled, 20. oktober 2014</w:t>
      </w:r>
    </w:p>
    <w:p w:rsidR="000271E3" w:rsidRPr="00437A19" w:rsidRDefault="000271E3" w:rsidP="000271E3">
      <w:pPr>
        <w:jc w:val="both"/>
        <w:rPr>
          <w:rFonts w:ascii="Arial" w:eastAsia="Times New Roman" w:hAnsi="Arial" w:cs="Arial"/>
          <w:sz w:val="23"/>
          <w:szCs w:val="23"/>
        </w:rPr>
      </w:pPr>
    </w:p>
    <w:p w:rsidR="000271E3" w:rsidRPr="00437A19" w:rsidRDefault="000271E3" w:rsidP="000271E3">
      <w:pPr>
        <w:jc w:val="both"/>
        <w:rPr>
          <w:rFonts w:ascii="Arial" w:eastAsia="Times New Roman" w:hAnsi="Arial" w:cs="Arial"/>
          <w:sz w:val="23"/>
          <w:szCs w:val="23"/>
        </w:rPr>
      </w:pPr>
    </w:p>
    <w:p w:rsidR="000271E3" w:rsidRPr="00437A19" w:rsidRDefault="000271E3" w:rsidP="000271E3">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b/>
          <w:sz w:val="48"/>
          <w:szCs w:val="48"/>
        </w:rPr>
      </w:pPr>
      <w:r w:rsidRPr="00437A19">
        <w:rPr>
          <w:rFonts w:ascii="Arial" w:eastAsia="Times New Roman" w:hAnsi="Arial" w:cs="Arial"/>
          <w:b/>
          <w:sz w:val="48"/>
          <w:szCs w:val="48"/>
        </w:rPr>
        <w:t>KODEKS SODELOVANJA ZAPOSLENIH PRI UPRAVLJANJU DRUŽB</w:t>
      </w: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r w:rsidRPr="00437A19">
        <w:rPr>
          <w:rFonts w:ascii="Arial" w:eastAsia="Times New Roman" w:hAnsi="Arial" w:cs="Arial"/>
          <w:sz w:val="23"/>
          <w:szCs w:val="23"/>
        </w:rPr>
        <w:t>Bled</w:t>
      </w:r>
      <w:r w:rsidR="00E14BEF" w:rsidRPr="00437A19">
        <w:rPr>
          <w:rFonts w:ascii="Arial" w:eastAsia="Times New Roman" w:hAnsi="Arial" w:cs="Arial"/>
          <w:sz w:val="23"/>
          <w:szCs w:val="23"/>
        </w:rPr>
        <w:t>,</w:t>
      </w:r>
      <w:r w:rsidRPr="00437A19">
        <w:rPr>
          <w:rFonts w:ascii="Arial" w:eastAsia="Times New Roman" w:hAnsi="Arial" w:cs="Arial"/>
          <w:sz w:val="23"/>
          <w:szCs w:val="23"/>
        </w:rPr>
        <w:t xml:space="preserve"> 20. oktober 2014</w:t>
      </w: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r w:rsidRPr="00437A19">
        <w:rPr>
          <w:rFonts w:ascii="Arial" w:eastAsia="Times New Roman" w:hAnsi="Arial" w:cs="Arial"/>
          <w:sz w:val="23"/>
          <w:szCs w:val="23"/>
        </w:rPr>
        <w:t xml:space="preserve">PODPISNIKI: </w:t>
      </w:r>
    </w:p>
    <w:p w:rsidR="00183050" w:rsidRPr="00437A19" w:rsidRDefault="00183050" w:rsidP="00183050">
      <w:pPr>
        <w:jc w:val="both"/>
        <w:rPr>
          <w:rFonts w:ascii="Arial" w:eastAsia="Times New Roman" w:hAnsi="Arial" w:cs="Arial"/>
          <w:sz w:val="23"/>
          <w:szCs w:val="23"/>
        </w:rPr>
      </w:pPr>
    </w:p>
    <w:p w:rsidR="00183050" w:rsidRPr="00437A19" w:rsidRDefault="00183050" w:rsidP="00183050">
      <w:pPr>
        <w:jc w:val="both"/>
        <w:rPr>
          <w:rFonts w:ascii="Arial" w:eastAsia="Times New Roman" w:hAnsi="Arial"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83050" w:rsidRPr="00437A19" w:rsidTr="0025524B">
        <w:tc>
          <w:tcPr>
            <w:tcW w:w="3070" w:type="dxa"/>
          </w:tcPr>
          <w:p w:rsidR="00183050" w:rsidRPr="00437A19" w:rsidRDefault="00183050" w:rsidP="0025524B">
            <w:pPr>
              <w:rPr>
                <w:rFonts w:ascii="Arial" w:eastAsia="Times New Roman" w:hAnsi="Arial" w:cs="Arial"/>
                <w:b/>
                <w:sz w:val="23"/>
                <w:szCs w:val="23"/>
              </w:rPr>
            </w:pPr>
            <w:r w:rsidRPr="00437A19">
              <w:rPr>
                <w:rFonts w:ascii="Arial" w:eastAsia="Times New Roman" w:hAnsi="Arial" w:cs="Arial"/>
                <w:b/>
                <w:sz w:val="23"/>
                <w:szCs w:val="23"/>
              </w:rPr>
              <w:t xml:space="preserve">DEZAP </w:t>
            </w:r>
            <w:r w:rsidR="00F350EF" w:rsidRPr="00437A19">
              <w:rPr>
                <w:rFonts w:ascii="Arial" w:eastAsia="Times New Roman" w:hAnsi="Arial" w:cs="Arial"/>
                <w:b/>
                <w:sz w:val="23"/>
                <w:szCs w:val="23"/>
              </w:rPr>
              <w:t>–</w:t>
            </w:r>
            <w:r w:rsidRPr="00437A19">
              <w:rPr>
                <w:rFonts w:ascii="Arial" w:eastAsia="Times New Roman" w:hAnsi="Arial" w:cs="Arial"/>
                <w:b/>
                <w:sz w:val="23"/>
                <w:szCs w:val="23"/>
              </w:rPr>
              <w:t xml:space="preserve"> Združenje za lastništvo zaposlenih </w:t>
            </w:r>
          </w:p>
          <w:p w:rsidR="00183050" w:rsidRPr="00437A19" w:rsidRDefault="00183050" w:rsidP="0025524B">
            <w:pPr>
              <w:rPr>
                <w:rFonts w:ascii="Arial" w:eastAsia="Times New Roman" w:hAnsi="Arial" w:cs="Arial"/>
                <w:sz w:val="23"/>
                <w:szCs w:val="23"/>
              </w:rPr>
            </w:pPr>
          </w:p>
          <w:p w:rsidR="00183050" w:rsidRPr="00437A19" w:rsidRDefault="00183050" w:rsidP="0025524B">
            <w:pPr>
              <w:rPr>
                <w:rFonts w:ascii="Arial" w:eastAsia="Times New Roman" w:hAnsi="Arial" w:cs="Arial"/>
                <w:sz w:val="23"/>
                <w:szCs w:val="23"/>
              </w:rPr>
            </w:pPr>
            <w:r w:rsidRPr="00437A19">
              <w:rPr>
                <w:rFonts w:ascii="Arial" w:eastAsia="Times New Roman" w:hAnsi="Arial" w:cs="Arial"/>
                <w:sz w:val="23"/>
                <w:szCs w:val="23"/>
              </w:rPr>
              <w:t>Sekretarka</w:t>
            </w:r>
          </w:p>
          <w:p w:rsidR="00183050" w:rsidRPr="00437A19" w:rsidRDefault="00183050" w:rsidP="0025524B">
            <w:pPr>
              <w:rPr>
                <w:rFonts w:ascii="Arial" w:eastAsia="Times New Roman" w:hAnsi="Arial" w:cs="Arial"/>
                <w:sz w:val="23"/>
                <w:szCs w:val="23"/>
              </w:rPr>
            </w:pPr>
            <w:r w:rsidRPr="00437A19">
              <w:rPr>
                <w:rFonts w:ascii="Arial" w:eastAsia="Times New Roman" w:hAnsi="Arial" w:cs="Arial"/>
                <w:sz w:val="23"/>
                <w:szCs w:val="23"/>
              </w:rPr>
              <w:t>Leja Drofenik Štibelj</w:t>
            </w:r>
          </w:p>
        </w:tc>
        <w:tc>
          <w:tcPr>
            <w:tcW w:w="3071" w:type="dxa"/>
          </w:tcPr>
          <w:p w:rsidR="00183050" w:rsidRPr="00437A19" w:rsidRDefault="00183050" w:rsidP="0025524B">
            <w:pPr>
              <w:rPr>
                <w:rFonts w:ascii="Arial" w:eastAsia="Times New Roman" w:hAnsi="Arial" w:cs="Arial"/>
                <w:b/>
                <w:sz w:val="23"/>
                <w:szCs w:val="23"/>
              </w:rPr>
            </w:pPr>
            <w:r w:rsidRPr="00437A19">
              <w:rPr>
                <w:rFonts w:ascii="Arial" w:eastAsia="Times New Roman" w:hAnsi="Arial" w:cs="Arial"/>
                <w:b/>
                <w:sz w:val="23"/>
                <w:szCs w:val="23"/>
              </w:rPr>
              <w:t>Združenje svetov delavcev Slovenije</w:t>
            </w:r>
          </w:p>
          <w:p w:rsidR="00183050" w:rsidRPr="00437A19" w:rsidRDefault="00183050" w:rsidP="0025524B">
            <w:pPr>
              <w:jc w:val="both"/>
              <w:rPr>
                <w:rFonts w:ascii="Arial" w:eastAsia="Times New Roman" w:hAnsi="Arial" w:cs="Arial"/>
                <w:sz w:val="23"/>
                <w:szCs w:val="23"/>
              </w:rPr>
            </w:pPr>
          </w:p>
          <w:p w:rsidR="00183050" w:rsidRPr="00437A19" w:rsidRDefault="00183050" w:rsidP="0025524B">
            <w:pPr>
              <w:jc w:val="both"/>
              <w:rPr>
                <w:rFonts w:ascii="Arial" w:eastAsia="Times New Roman" w:hAnsi="Arial" w:cs="Arial"/>
                <w:sz w:val="23"/>
                <w:szCs w:val="23"/>
              </w:rPr>
            </w:pPr>
            <w:r w:rsidRPr="00437A19">
              <w:rPr>
                <w:rFonts w:ascii="Arial" w:eastAsia="Times New Roman" w:hAnsi="Arial" w:cs="Arial"/>
                <w:sz w:val="23"/>
                <w:szCs w:val="23"/>
              </w:rPr>
              <w:t>Generalni sekretar</w:t>
            </w:r>
          </w:p>
          <w:p w:rsidR="00183050" w:rsidRPr="00437A19" w:rsidRDefault="00183050" w:rsidP="0025524B">
            <w:pPr>
              <w:jc w:val="both"/>
              <w:rPr>
                <w:rFonts w:ascii="Arial" w:eastAsia="Times New Roman" w:hAnsi="Arial" w:cs="Arial"/>
                <w:sz w:val="23"/>
                <w:szCs w:val="23"/>
              </w:rPr>
            </w:pPr>
            <w:r w:rsidRPr="00437A19">
              <w:rPr>
                <w:rFonts w:ascii="Arial" w:eastAsia="Times New Roman" w:hAnsi="Arial" w:cs="Arial"/>
                <w:sz w:val="23"/>
                <w:szCs w:val="23"/>
              </w:rPr>
              <w:t>dr. Mato Gostiša</w:t>
            </w:r>
          </w:p>
        </w:tc>
        <w:tc>
          <w:tcPr>
            <w:tcW w:w="3071" w:type="dxa"/>
          </w:tcPr>
          <w:p w:rsidR="00183050" w:rsidRPr="00437A19" w:rsidRDefault="00183050" w:rsidP="0025524B">
            <w:pPr>
              <w:rPr>
                <w:rFonts w:ascii="Arial" w:eastAsia="Times New Roman" w:hAnsi="Arial" w:cs="Arial"/>
                <w:b/>
                <w:sz w:val="23"/>
                <w:szCs w:val="23"/>
              </w:rPr>
            </w:pPr>
            <w:r w:rsidRPr="00437A19">
              <w:rPr>
                <w:rFonts w:ascii="Arial" w:eastAsia="Times New Roman" w:hAnsi="Arial" w:cs="Arial"/>
                <w:b/>
                <w:sz w:val="23"/>
                <w:szCs w:val="23"/>
              </w:rPr>
              <w:t>Slovenski forum socialnega podjetništva</w:t>
            </w:r>
          </w:p>
          <w:p w:rsidR="00183050" w:rsidRPr="00437A19" w:rsidRDefault="00183050" w:rsidP="0025524B">
            <w:pPr>
              <w:jc w:val="both"/>
              <w:rPr>
                <w:rFonts w:ascii="Arial" w:eastAsia="Times New Roman" w:hAnsi="Arial" w:cs="Arial"/>
                <w:sz w:val="23"/>
                <w:szCs w:val="23"/>
              </w:rPr>
            </w:pPr>
          </w:p>
          <w:p w:rsidR="00183050" w:rsidRPr="00437A19" w:rsidRDefault="00183050" w:rsidP="0025524B">
            <w:pPr>
              <w:jc w:val="both"/>
              <w:rPr>
                <w:rFonts w:ascii="Arial" w:eastAsia="Times New Roman" w:hAnsi="Arial" w:cs="Arial"/>
                <w:sz w:val="23"/>
                <w:szCs w:val="23"/>
              </w:rPr>
            </w:pPr>
            <w:r w:rsidRPr="00437A19">
              <w:rPr>
                <w:rFonts w:ascii="Arial" w:eastAsia="Times New Roman" w:hAnsi="Arial" w:cs="Arial"/>
                <w:sz w:val="23"/>
                <w:szCs w:val="23"/>
              </w:rPr>
              <w:t>V.d. predsednica</w:t>
            </w:r>
          </w:p>
          <w:p w:rsidR="00183050" w:rsidRPr="00437A19" w:rsidRDefault="00183050" w:rsidP="003B2E73">
            <w:pPr>
              <w:jc w:val="both"/>
              <w:rPr>
                <w:rFonts w:ascii="Arial" w:eastAsia="Times New Roman" w:hAnsi="Arial" w:cs="Arial"/>
                <w:sz w:val="23"/>
                <w:szCs w:val="23"/>
              </w:rPr>
            </w:pPr>
            <w:r w:rsidRPr="00437A19">
              <w:rPr>
                <w:rFonts w:ascii="Arial" w:eastAsia="Times New Roman" w:hAnsi="Arial" w:cs="Arial"/>
                <w:sz w:val="23"/>
                <w:szCs w:val="23"/>
              </w:rPr>
              <w:t>Duš</w:t>
            </w:r>
            <w:r w:rsidR="003B2E73" w:rsidRPr="00437A19">
              <w:rPr>
                <w:rFonts w:ascii="Arial" w:eastAsia="Times New Roman" w:hAnsi="Arial" w:cs="Arial"/>
                <w:sz w:val="23"/>
                <w:szCs w:val="23"/>
              </w:rPr>
              <w:t>anka</w:t>
            </w:r>
            <w:r w:rsidRPr="00437A19">
              <w:rPr>
                <w:rFonts w:ascii="Arial" w:eastAsia="Times New Roman" w:hAnsi="Arial" w:cs="Arial"/>
                <w:sz w:val="23"/>
                <w:szCs w:val="23"/>
              </w:rPr>
              <w:t xml:space="preserve"> Lužar Šajt</w:t>
            </w:r>
          </w:p>
        </w:tc>
      </w:tr>
    </w:tbl>
    <w:p w:rsidR="00183050" w:rsidRPr="00437A19" w:rsidRDefault="00183050" w:rsidP="00183050">
      <w:pPr>
        <w:jc w:val="both"/>
        <w:rPr>
          <w:rFonts w:ascii="Arial" w:eastAsia="Times New Roman" w:hAnsi="Arial" w:cs="Arial"/>
        </w:rPr>
      </w:pPr>
    </w:p>
    <w:p w:rsidR="00183050" w:rsidRPr="00437A19" w:rsidRDefault="00183050" w:rsidP="00183050"/>
    <w:p w:rsidR="000271E3" w:rsidRPr="00437A19" w:rsidRDefault="000271E3" w:rsidP="000271E3">
      <w:pPr>
        <w:jc w:val="both"/>
        <w:rPr>
          <w:rFonts w:ascii="Arial" w:eastAsia="Times New Roman" w:hAnsi="Arial" w:cs="Arial"/>
        </w:rPr>
      </w:pPr>
    </w:p>
    <w:p w:rsidR="00B852AA" w:rsidRPr="00437A19" w:rsidRDefault="00B852AA" w:rsidP="000F34D0">
      <w:pPr>
        <w:jc w:val="both"/>
        <w:rPr>
          <w:rFonts w:ascii="Arial" w:eastAsia="Times New Roman" w:hAnsi="Arial" w:cs="Arial"/>
        </w:rPr>
      </w:pPr>
    </w:p>
    <w:p w:rsidR="00B852AA" w:rsidRPr="00437A19" w:rsidRDefault="00B852AA" w:rsidP="00F45E23">
      <w:pPr>
        <w:jc w:val="both"/>
        <w:rPr>
          <w:rFonts w:ascii="Arial" w:eastAsia="Times New Roman" w:hAnsi="Arial" w:cs="Arial"/>
        </w:rPr>
      </w:pPr>
    </w:p>
    <w:p w:rsidR="00F350EF" w:rsidRPr="00437A19" w:rsidRDefault="00F350EF" w:rsidP="00B852AA">
      <w:pPr>
        <w:jc w:val="both"/>
        <w:rPr>
          <w:rFonts w:ascii="Arial" w:hAnsi="Arial" w:cs="Arial"/>
          <w:lang w:eastAsia="en-US"/>
        </w:rPr>
      </w:pPr>
    </w:p>
    <w:sectPr w:rsidR="00F350EF" w:rsidRPr="00437A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6A" w:rsidRDefault="0092026A" w:rsidP="00DE6C36">
      <w:r>
        <w:separator/>
      </w:r>
    </w:p>
  </w:endnote>
  <w:endnote w:type="continuationSeparator" w:id="0">
    <w:p w:rsidR="0092026A" w:rsidRDefault="0092026A" w:rsidP="00DE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16230"/>
      <w:docPartObj>
        <w:docPartGallery w:val="Page Numbers (Bottom of Page)"/>
        <w:docPartUnique/>
      </w:docPartObj>
    </w:sdtPr>
    <w:sdtEndPr/>
    <w:sdtContent>
      <w:p w:rsidR="00DE6C36" w:rsidRDefault="00DE6C36">
        <w:pPr>
          <w:pStyle w:val="Noga"/>
          <w:jc w:val="right"/>
        </w:pPr>
        <w:r>
          <w:fldChar w:fldCharType="begin"/>
        </w:r>
        <w:r>
          <w:instrText>PAGE   \* MERGEFORMAT</w:instrText>
        </w:r>
        <w:r>
          <w:fldChar w:fldCharType="separate"/>
        </w:r>
        <w:r w:rsidR="009B56AA">
          <w:rPr>
            <w:noProof/>
          </w:rPr>
          <w:t>19</w:t>
        </w:r>
        <w:r>
          <w:fldChar w:fldCharType="end"/>
        </w:r>
      </w:p>
    </w:sdtContent>
  </w:sdt>
  <w:p w:rsidR="00DE6C36" w:rsidRDefault="00DE6C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6A" w:rsidRDefault="0092026A" w:rsidP="00DE6C36">
      <w:r>
        <w:separator/>
      </w:r>
    </w:p>
  </w:footnote>
  <w:footnote w:type="continuationSeparator" w:id="0">
    <w:p w:rsidR="0092026A" w:rsidRDefault="0092026A" w:rsidP="00DE6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BE2EF6"/>
    <w:multiLevelType w:val="hybridMultilevel"/>
    <w:tmpl w:val="F5FEA992"/>
    <w:lvl w:ilvl="0" w:tplc="A2BEEB0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42009A"/>
    <w:multiLevelType w:val="hybridMultilevel"/>
    <w:tmpl w:val="2E96B56E"/>
    <w:lvl w:ilvl="0" w:tplc="BB7E69F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55F04"/>
    <w:multiLevelType w:val="hybridMultilevel"/>
    <w:tmpl w:val="B704CAE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B8278C"/>
    <w:multiLevelType w:val="hybridMultilevel"/>
    <w:tmpl w:val="AACE16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EF7CDC"/>
    <w:multiLevelType w:val="hybridMultilevel"/>
    <w:tmpl w:val="ABBC01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3B2DD7"/>
    <w:multiLevelType w:val="hybridMultilevel"/>
    <w:tmpl w:val="768EA3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AB757D8"/>
    <w:multiLevelType w:val="multilevel"/>
    <w:tmpl w:val="2E96B56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5D5185"/>
    <w:multiLevelType w:val="hybridMultilevel"/>
    <w:tmpl w:val="3E26C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AE6F96"/>
    <w:multiLevelType w:val="hybridMultilevel"/>
    <w:tmpl w:val="2EB67A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32F52D2"/>
    <w:multiLevelType w:val="hybridMultilevel"/>
    <w:tmpl w:val="FD7C27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5635378"/>
    <w:multiLevelType w:val="hybridMultilevel"/>
    <w:tmpl w:val="C1DEFF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65E7ECE"/>
    <w:multiLevelType w:val="hybridMultilevel"/>
    <w:tmpl w:val="E2268D8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36D663DD"/>
    <w:multiLevelType w:val="hybridMultilevel"/>
    <w:tmpl w:val="C2802FFC"/>
    <w:lvl w:ilvl="0" w:tplc="84623458">
      <w:start w:val="1"/>
      <w:numFmt w:val="lowerLetter"/>
      <w:lvlText w:val="%1)"/>
      <w:lvlJc w:val="left"/>
      <w:pPr>
        <w:tabs>
          <w:tab w:val="num" w:pos="340"/>
        </w:tabs>
        <w:ind w:left="340" w:hanging="340"/>
      </w:pPr>
      <w:rPr>
        <w:rFonts w:hint="default"/>
      </w:rPr>
    </w:lvl>
    <w:lvl w:ilvl="1" w:tplc="366AE8EC">
      <w:start w:val="1"/>
      <w:numFmt w:val="bullet"/>
      <w:lvlText w:val=""/>
      <w:lvlJc w:val="left"/>
      <w:pPr>
        <w:tabs>
          <w:tab w:val="num" w:pos="1307"/>
        </w:tabs>
        <w:ind w:left="1307" w:hanging="22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88108F"/>
    <w:multiLevelType w:val="hybridMultilevel"/>
    <w:tmpl w:val="FD72B6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5E81144"/>
    <w:multiLevelType w:val="hybridMultilevel"/>
    <w:tmpl w:val="057E1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6C71531"/>
    <w:multiLevelType w:val="hybridMultilevel"/>
    <w:tmpl w:val="4F84F0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120DFD"/>
    <w:multiLevelType w:val="hybridMultilevel"/>
    <w:tmpl w:val="8668E6D0"/>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4072DE"/>
    <w:multiLevelType w:val="hybridMultilevel"/>
    <w:tmpl w:val="F496D0CC"/>
    <w:lvl w:ilvl="0" w:tplc="A2BEEB06">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4B32AF4"/>
    <w:multiLevelType w:val="hybridMultilevel"/>
    <w:tmpl w:val="FDF2D41C"/>
    <w:lvl w:ilvl="0" w:tplc="BB7E69F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6306EA"/>
    <w:multiLevelType w:val="hybridMultilevel"/>
    <w:tmpl w:val="F86A81C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5E860D0A"/>
    <w:multiLevelType w:val="hybridMultilevel"/>
    <w:tmpl w:val="CAD87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9DA12AF"/>
    <w:multiLevelType w:val="hybridMultilevel"/>
    <w:tmpl w:val="BFAE2C2C"/>
    <w:lvl w:ilvl="0" w:tplc="BB7E69F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14531B"/>
    <w:multiLevelType w:val="hybridMultilevel"/>
    <w:tmpl w:val="F5F8B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C60B8F"/>
    <w:multiLevelType w:val="hybridMultilevel"/>
    <w:tmpl w:val="2AD6D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D505B55"/>
    <w:multiLevelType w:val="hybridMultilevel"/>
    <w:tmpl w:val="3454E096"/>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nsid w:val="6F875BD9"/>
    <w:multiLevelType w:val="hybridMultilevel"/>
    <w:tmpl w:val="30661B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1C44DC5"/>
    <w:multiLevelType w:val="hybridMultilevel"/>
    <w:tmpl w:val="6E6227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20"/>
  </w:num>
  <w:num w:numId="4">
    <w:abstractNumId w:val="25"/>
  </w:num>
  <w:num w:numId="5">
    <w:abstractNumId w:val="13"/>
  </w:num>
  <w:num w:numId="6">
    <w:abstractNumId w:val="5"/>
  </w:num>
  <w:num w:numId="7">
    <w:abstractNumId w:val="1"/>
  </w:num>
  <w:num w:numId="8">
    <w:abstractNumId w:val="18"/>
  </w:num>
  <w:num w:numId="9">
    <w:abstractNumId w:val="27"/>
  </w:num>
  <w:num w:numId="10">
    <w:abstractNumId w:val="6"/>
  </w:num>
  <w:num w:numId="11">
    <w:abstractNumId w:val="14"/>
  </w:num>
  <w:num w:numId="12">
    <w:abstractNumId w:val="9"/>
  </w:num>
  <w:num w:numId="13">
    <w:abstractNumId w:val="12"/>
  </w:num>
  <w:num w:numId="14">
    <w:abstractNumId w:val="3"/>
  </w:num>
  <w:num w:numId="15">
    <w:abstractNumId w:val="2"/>
  </w:num>
  <w:num w:numId="16">
    <w:abstractNumId w:val="19"/>
  </w:num>
  <w:num w:numId="17">
    <w:abstractNumId w:val="22"/>
  </w:num>
  <w:num w:numId="18">
    <w:abstractNumId w:val="7"/>
  </w:num>
  <w:num w:numId="19">
    <w:abstractNumId w:val="17"/>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2">
    <w:abstractNumId w:val="11"/>
  </w:num>
  <w:num w:numId="23">
    <w:abstractNumId w:val="10"/>
  </w:num>
  <w:num w:numId="24">
    <w:abstractNumId w:val="15"/>
  </w:num>
  <w:num w:numId="25">
    <w:abstractNumId w:val="26"/>
  </w:num>
  <w:num w:numId="26">
    <w:abstractNumId w:val="24"/>
  </w:num>
  <w:num w:numId="27">
    <w:abstractNumId w:val="21"/>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5A"/>
    <w:rsid w:val="00000BAC"/>
    <w:rsid w:val="00011D15"/>
    <w:rsid w:val="0001201C"/>
    <w:rsid w:val="00012BFF"/>
    <w:rsid w:val="00013226"/>
    <w:rsid w:val="00013A55"/>
    <w:rsid w:val="000147B4"/>
    <w:rsid w:val="00016EA0"/>
    <w:rsid w:val="00017222"/>
    <w:rsid w:val="000271E3"/>
    <w:rsid w:val="0003348A"/>
    <w:rsid w:val="000379A2"/>
    <w:rsid w:val="00037BDB"/>
    <w:rsid w:val="00040EF2"/>
    <w:rsid w:val="00044FFC"/>
    <w:rsid w:val="000605A8"/>
    <w:rsid w:val="0006120B"/>
    <w:rsid w:val="00070D6B"/>
    <w:rsid w:val="00075E04"/>
    <w:rsid w:val="00076887"/>
    <w:rsid w:val="00077DA7"/>
    <w:rsid w:val="000800AA"/>
    <w:rsid w:val="00081097"/>
    <w:rsid w:val="000825D1"/>
    <w:rsid w:val="00092008"/>
    <w:rsid w:val="000939E8"/>
    <w:rsid w:val="000949EA"/>
    <w:rsid w:val="000A3A38"/>
    <w:rsid w:val="000A5F2E"/>
    <w:rsid w:val="000B0F36"/>
    <w:rsid w:val="000B167F"/>
    <w:rsid w:val="000B2C78"/>
    <w:rsid w:val="000C4CE6"/>
    <w:rsid w:val="000E2CE4"/>
    <w:rsid w:val="000E2F7C"/>
    <w:rsid w:val="000E4F6B"/>
    <w:rsid w:val="000F0C78"/>
    <w:rsid w:val="000F11CE"/>
    <w:rsid w:val="000F34D0"/>
    <w:rsid w:val="000F4A4C"/>
    <w:rsid w:val="000F6E8F"/>
    <w:rsid w:val="000F7324"/>
    <w:rsid w:val="000F73C6"/>
    <w:rsid w:val="000F7E0E"/>
    <w:rsid w:val="0010167B"/>
    <w:rsid w:val="00102696"/>
    <w:rsid w:val="0010785A"/>
    <w:rsid w:val="0011089E"/>
    <w:rsid w:val="0011441E"/>
    <w:rsid w:val="0012026A"/>
    <w:rsid w:val="00124322"/>
    <w:rsid w:val="00125AAE"/>
    <w:rsid w:val="00131471"/>
    <w:rsid w:val="00136A57"/>
    <w:rsid w:val="00141FE1"/>
    <w:rsid w:val="00142B26"/>
    <w:rsid w:val="00143CDC"/>
    <w:rsid w:val="00150276"/>
    <w:rsid w:val="001550F9"/>
    <w:rsid w:val="00156101"/>
    <w:rsid w:val="001604B6"/>
    <w:rsid w:val="00160DC5"/>
    <w:rsid w:val="00173120"/>
    <w:rsid w:val="00177BEA"/>
    <w:rsid w:val="00180406"/>
    <w:rsid w:val="00183050"/>
    <w:rsid w:val="00187ECD"/>
    <w:rsid w:val="00192AC9"/>
    <w:rsid w:val="001A7D49"/>
    <w:rsid w:val="001B22FF"/>
    <w:rsid w:val="001B2486"/>
    <w:rsid w:val="001C0CEA"/>
    <w:rsid w:val="001C4A9E"/>
    <w:rsid w:val="001D45D3"/>
    <w:rsid w:val="001D5589"/>
    <w:rsid w:val="001E04B5"/>
    <w:rsid w:val="001E4849"/>
    <w:rsid w:val="001E5CBE"/>
    <w:rsid w:val="001F0C20"/>
    <w:rsid w:val="001F513A"/>
    <w:rsid w:val="00203190"/>
    <w:rsid w:val="002035D6"/>
    <w:rsid w:val="002046B6"/>
    <w:rsid w:val="0020710A"/>
    <w:rsid w:val="00212CD1"/>
    <w:rsid w:val="0021529D"/>
    <w:rsid w:val="002269BF"/>
    <w:rsid w:val="002322A4"/>
    <w:rsid w:val="00233178"/>
    <w:rsid w:val="002422B8"/>
    <w:rsid w:val="00247259"/>
    <w:rsid w:val="00253E92"/>
    <w:rsid w:val="00264F12"/>
    <w:rsid w:val="00265208"/>
    <w:rsid w:val="00266941"/>
    <w:rsid w:val="00270F68"/>
    <w:rsid w:val="00272397"/>
    <w:rsid w:val="00287F63"/>
    <w:rsid w:val="00292893"/>
    <w:rsid w:val="002966DC"/>
    <w:rsid w:val="002A37A8"/>
    <w:rsid w:val="002A58AD"/>
    <w:rsid w:val="002A6534"/>
    <w:rsid w:val="002A7479"/>
    <w:rsid w:val="002B06F7"/>
    <w:rsid w:val="002B1604"/>
    <w:rsid w:val="002B473C"/>
    <w:rsid w:val="002B49F2"/>
    <w:rsid w:val="002B4B5C"/>
    <w:rsid w:val="002B7273"/>
    <w:rsid w:val="002B7A04"/>
    <w:rsid w:val="002B7E2F"/>
    <w:rsid w:val="002C28C4"/>
    <w:rsid w:val="002C3E27"/>
    <w:rsid w:val="002C4057"/>
    <w:rsid w:val="002C4840"/>
    <w:rsid w:val="002C6C91"/>
    <w:rsid w:val="002C7EE2"/>
    <w:rsid w:val="002D0387"/>
    <w:rsid w:val="002D4D04"/>
    <w:rsid w:val="002D5897"/>
    <w:rsid w:val="002D75EF"/>
    <w:rsid w:val="002E0953"/>
    <w:rsid w:val="002E0EF5"/>
    <w:rsid w:val="002E5955"/>
    <w:rsid w:val="002F4143"/>
    <w:rsid w:val="002F7F38"/>
    <w:rsid w:val="00305807"/>
    <w:rsid w:val="003064C9"/>
    <w:rsid w:val="0031299B"/>
    <w:rsid w:val="00317904"/>
    <w:rsid w:val="003276B1"/>
    <w:rsid w:val="003277FD"/>
    <w:rsid w:val="0034219E"/>
    <w:rsid w:val="0034380C"/>
    <w:rsid w:val="00345269"/>
    <w:rsid w:val="003469CF"/>
    <w:rsid w:val="003747F3"/>
    <w:rsid w:val="00380A40"/>
    <w:rsid w:val="0038226A"/>
    <w:rsid w:val="003867EA"/>
    <w:rsid w:val="00391399"/>
    <w:rsid w:val="00393FCF"/>
    <w:rsid w:val="003A5680"/>
    <w:rsid w:val="003B29D7"/>
    <w:rsid w:val="003B2E73"/>
    <w:rsid w:val="003B56A8"/>
    <w:rsid w:val="003B595C"/>
    <w:rsid w:val="003D2722"/>
    <w:rsid w:val="003D27F8"/>
    <w:rsid w:val="003F59F0"/>
    <w:rsid w:val="003F6A55"/>
    <w:rsid w:val="003F70B9"/>
    <w:rsid w:val="0040062A"/>
    <w:rsid w:val="0040295E"/>
    <w:rsid w:val="00406317"/>
    <w:rsid w:val="00431D1A"/>
    <w:rsid w:val="004350AD"/>
    <w:rsid w:val="00437A19"/>
    <w:rsid w:val="004449FF"/>
    <w:rsid w:val="00446BC7"/>
    <w:rsid w:val="00460320"/>
    <w:rsid w:val="004604B2"/>
    <w:rsid w:val="00463674"/>
    <w:rsid w:val="004647F6"/>
    <w:rsid w:val="00464862"/>
    <w:rsid w:val="00466DFA"/>
    <w:rsid w:val="00472CF6"/>
    <w:rsid w:val="00477389"/>
    <w:rsid w:val="00481754"/>
    <w:rsid w:val="00492B0E"/>
    <w:rsid w:val="00496A73"/>
    <w:rsid w:val="004A0F5A"/>
    <w:rsid w:val="004A2BE6"/>
    <w:rsid w:val="004A4420"/>
    <w:rsid w:val="004A5049"/>
    <w:rsid w:val="004A5657"/>
    <w:rsid w:val="004A6C88"/>
    <w:rsid w:val="004C5264"/>
    <w:rsid w:val="004D1E87"/>
    <w:rsid w:val="004D2318"/>
    <w:rsid w:val="004D68B2"/>
    <w:rsid w:val="004F1827"/>
    <w:rsid w:val="004F7995"/>
    <w:rsid w:val="00500E42"/>
    <w:rsid w:val="00501B25"/>
    <w:rsid w:val="005133C6"/>
    <w:rsid w:val="0051591F"/>
    <w:rsid w:val="00516CA0"/>
    <w:rsid w:val="0052415C"/>
    <w:rsid w:val="00526C7B"/>
    <w:rsid w:val="005279B3"/>
    <w:rsid w:val="00531764"/>
    <w:rsid w:val="00541E11"/>
    <w:rsid w:val="00546731"/>
    <w:rsid w:val="005468E6"/>
    <w:rsid w:val="00561CAF"/>
    <w:rsid w:val="0056312D"/>
    <w:rsid w:val="00573A81"/>
    <w:rsid w:val="00576B56"/>
    <w:rsid w:val="00580F83"/>
    <w:rsid w:val="00584209"/>
    <w:rsid w:val="00594B27"/>
    <w:rsid w:val="0059504B"/>
    <w:rsid w:val="005A3987"/>
    <w:rsid w:val="005A4B4A"/>
    <w:rsid w:val="005B0A0D"/>
    <w:rsid w:val="005B132F"/>
    <w:rsid w:val="005B2CAF"/>
    <w:rsid w:val="005B53B7"/>
    <w:rsid w:val="005C5707"/>
    <w:rsid w:val="005D12E3"/>
    <w:rsid w:val="005E1DD4"/>
    <w:rsid w:val="005E20A7"/>
    <w:rsid w:val="005E2CE7"/>
    <w:rsid w:val="005F277E"/>
    <w:rsid w:val="005F70E9"/>
    <w:rsid w:val="005F775B"/>
    <w:rsid w:val="00602DA0"/>
    <w:rsid w:val="00610580"/>
    <w:rsid w:val="00613E2D"/>
    <w:rsid w:val="00614DDC"/>
    <w:rsid w:val="00616300"/>
    <w:rsid w:val="006177B6"/>
    <w:rsid w:val="00617F56"/>
    <w:rsid w:val="006266D8"/>
    <w:rsid w:val="006327B2"/>
    <w:rsid w:val="006333C7"/>
    <w:rsid w:val="00637065"/>
    <w:rsid w:val="0064073C"/>
    <w:rsid w:val="00642018"/>
    <w:rsid w:val="00643721"/>
    <w:rsid w:val="006443A2"/>
    <w:rsid w:val="0065286E"/>
    <w:rsid w:val="00655C4C"/>
    <w:rsid w:val="006726A0"/>
    <w:rsid w:val="00677BF9"/>
    <w:rsid w:val="006812B7"/>
    <w:rsid w:val="00690D72"/>
    <w:rsid w:val="0069441D"/>
    <w:rsid w:val="00694A3E"/>
    <w:rsid w:val="00694AAD"/>
    <w:rsid w:val="00694CCD"/>
    <w:rsid w:val="00695918"/>
    <w:rsid w:val="00695DC9"/>
    <w:rsid w:val="006A47F0"/>
    <w:rsid w:val="006A4D94"/>
    <w:rsid w:val="006A57C4"/>
    <w:rsid w:val="006B31CB"/>
    <w:rsid w:val="006E335B"/>
    <w:rsid w:val="006E4A42"/>
    <w:rsid w:val="006E4E4E"/>
    <w:rsid w:val="006E65A6"/>
    <w:rsid w:val="006E68CC"/>
    <w:rsid w:val="006F28B7"/>
    <w:rsid w:val="006F4470"/>
    <w:rsid w:val="006F67B0"/>
    <w:rsid w:val="00721BA6"/>
    <w:rsid w:val="00722041"/>
    <w:rsid w:val="00722D29"/>
    <w:rsid w:val="00725104"/>
    <w:rsid w:val="007301A4"/>
    <w:rsid w:val="007357A9"/>
    <w:rsid w:val="00745307"/>
    <w:rsid w:val="007460EC"/>
    <w:rsid w:val="00756882"/>
    <w:rsid w:val="007572ED"/>
    <w:rsid w:val="007578CE"/>
    <w:rsid w:val="00760174"/>
    <w:rsid w:val="00771DCE"/>
    <w:rsid w:val="0077758C"/>
    <w:rsid w:val="00785C8C"/>
    <w:rsid w:val="00787C9B"/>
    <w:rsid w:val="00795511"/>
    <w:rsid w:val="00797667"/>
    <w:rsid w:val="007A0359"/>
    <w:rsid w:val="007A0A85"/>
    <w:rsid w:val="007A1261"/>
    <w:rsid w:val="007A16D3"/>
    <w:rsid w:val="007A264A"/>
    <w:rsid w:val="007A3718"/>
    <w:rsid w:val="007A4FE3"/>
    <w:rsid w:val="007B60C8"/>
    <w:rsid w:val="007C0305"/>
    <w:rsid w:val="007C09F4"/>
    <w:rsid w:val="007C21A2"/>
    <w:rsid w:val="007C33F2"/>
    <w:rsid w:val="007C3551"/>
    <w:rsid w:val="007C4F16"/>
    <w:rsid w:val="007D7F9E"/>
    <w:rsid w:val="007E7615"/>
    <w:rsid w:val="007F09A6"/>
    <w:rsid w:val="007F1FC0"/>
    <w:rsid w:val="00805302"/>
    <w:rsid w:val="0081382B"/>
    <w:rsid w:val="0081516B"/>
    <w:rsid w:val="00815BFD"/>
    <w:rsid w:val="00822FB7"/>
    <w:rsid w:val="0082608D"/>
    <w:rsid w:val="008272FF"/>
    <w:rsid w:val="008468A8"/>
    <w:rsid w:val="008538A5"/>
    <w:rsid w:val="008613A2"/>
    <w:rsid w:val="00861584"/>
    <w:rsid w:val="00875FA7"/>
    <w:rsid w:val="00886578"/>
    <w:rsid w:val="00891F90"/>
    <w:rsid w:val="0089245A"/>
    <w:rsid w:val="0089602F"/>
    <w:rsid w:val="008A00FC"/>
    <w:rsid w:val="008A099B"/>
    <w:rsid w:val="008A2C2F"/>
    <w:rsid w:val="008B2C80"/>
    <w:rsid w:val="008B2F9D"/>
    <w:rsid w:val="008B43B3"/>
    <w:rsid w:val="008B4678"/>
    <w:rsid w:val="008C6B10"/>
    <w:rsid w:val="008C721C"/>
    <w:rsid w:val="008D0D6A"/>
    <w:rsid w:val="008D11CE"/>
    <w:rsid w:val="008D57C2"/>
    <w:rsid w:val="008D7CE1"/>
    <w:rsid w:val="008E140A"/>
    <w:rsid w:val="008E23B8"/>
    <w:rsid w:val="008F37E4"/>
    <w:rsid w:val="008F3864"/>
    <w:rsid w:val="008F5E71"/>
    <w:rsid w:val="009008ED"/>
    <w:rsid w:val="00901122"/>
    <w:rsid w:val="00902FCA"/>
    <w:rsid w:val="009036C8"/>
    <w:rsid w:val="0090397A"/>
    <w:rsid w:val="00905959"/>
    <w:rsid w:val="009102AE"/>
    <w:rsid w:val="0092026A"/>
    <w:rsid w:val="00927153"/>
    <w:rsid w:val="00930B3A"/>
    <w:rsid w:val="00930FF0"/>
    <w:rsid w:val="009420DA"/>
    <w:rsid w:val="00946902"/>
    <w:rsid w:val="00954D0F"/>
    <w:rsid w:val="0096542E"/>
    <w:rsid w:val="009670F5"/>
    <w:rsid w:val="00971775"/>
    <w:rsid w:val="00971800"/>
    <w:rsid w:val="009722A0"/>
    <w:rsid w:val="00987639"/>
    <w:rsid w:val="00992E5F"/>
    <w:rsid w:val="009A4C0D"/>
    <w:rsid w:val="009A6821"/>
    <w:rsid w:val="009B0ACC"/>
    <w:rsid w:val="009B2543"/>
    <w:rsid w:val="009B2EED"/>
    <w:rsid w:val="009B56AA"/>
    <w:rsid w:val="009B6A7B"/>
    <w:rsid w:val="009C0F20"/>
    <w:rsid w:val="009C1DAB"/>
    <w:rsid w:val="009C2BF8"/>
    <w:rsid w:val="009D1573"/>
    <w:rsid w:val="009D2C53"/>
    <w:rsid w:val="009D3C9A"/>
    <w:rsid w:val="009D50A8"/>
    <w:rsid w:val="009D68A6"/>
    <w:rsid w:val="009D7D49"/>
    <w:rsid w:val="009E524B"/>
    <w:rsid w:val="009F2258"/>
    <w:rsid w:val="009F5A93"/>
    <w:rsid w:val="009F603C"/>
    <w:rsid w:val="009F6A58"/>
    <w:rsid w:val="009F6AAD"/>
    <w:rsid w:val="00A02B90"/>
    <w:rsid w:val="00A02EEC"/>
    <w:rsid w:val="00A10FB7"/>
    <w:rsid w:val="00A13500"/>
    <w:rsid w:val="00A15EDF"/>
    <w:rsid w:val="00A22318"/>
    <w:rsid w:val="00A34821"/>
    <w:rsid w:val="00A3615F"/>
    <w:rsid w:val="00A47621"/>
    <w:rsid w:val="00A52780"/>
    <w:rsid w:val="00A56EA4"/>
    <w:rsid w:val="00A62AFA"/>
    <w:rsid w:val="00A62DEE"/>
    <w:rsid w:val="00A63E57"/>
    <w:rsid w:val="00A64B21"/>
    <w:rsid w:val="00A65E14"/>
    <w:rsid w:val="00A6645B"/>
    <w:rsid w:val="00A67825"/>
    <w:rsid w:val="00A71290"/>
    <w:rsid w:val="00A7463B"/>
    <w:rsid w:val="00A810DD"/>
    <w:rsid w:val="00A81B9C"/>
    <w:rsid w:val="00A87A83"/>
    <w:rsid w:val="00A914EF"/>
    <w:rsid w:val="00A95965"/>
    <w:rsid w:val="00AA0F6B"/>
    <w:rsid w:val="00AB075F"/>
    <w:rsid w:val="00AB2B56"/>
    <w:rsid w:val="00AB2EE2"/>
    <w:rsid w:val="00AB6286"/>
    <w:rsid w:val="00AB75CE"/>
    <w:rsid w:val="00AC7ABF"/>
    <w:rsid w:val="00AD0A4E"/>
    <w:rsid w:val="00AD65FE"/>
    <w:rsid w:val="00AD68F3"/>
    <w:rsid w:val="00AE1C49"/>
    <w:rsid w:val="00AF2354"/>
    <w:rsid w:val="00B02301"/>
    <w:rsid w:val="00B03BAD"/>
    <w:rsid w:val="00B07581"/>
    <w:rsid w:val="00B129AB"/>
    <w:rsid w:val="00B1468F"/>
    <w:rsid w:val="00B232A8"/>
    <w:rsid w:val="00B2408B"/>
    <w:rsid w:val="00B32787"/>
    <w:rsid w:val="00B350D3"/>
    <w:rsid w:val="00B40FBB"/>
    <w:rsid w:val="00B4161D"/>
    <w:rsid w:val="00B42D21"/>
    <w:rsid w:val="00B54BB4"/>
    <w:rsid w:val="00B7395F"/>
    <w:rsid w:val="00B852AA"/>
    <w:rsid w:val="00B9573C"/>
    <w:rsid w:val="00BA03A2"/>
    <w:rsid w:val="00BA11F9"/>
    <w:rsid w:val="00BA7D30"/>
    <w:rsid w:val="00BB2A39"/>
    <w:rsid w:val="00BD03AD"/>
    <w:rsid w:val="00BD5906"/>
    <w:rsid w:val="00BD73A1"/>
    <w:rsid w:val="00BE60F9"/>
    <w:rsid w:val="00BE7310"/>
    <w:rsid w:val="00BF0DF9"/>
    <w:rsid w:val="00C01DFB"/>
    <w:rsid w:val="00C05567"/>
    <w:rsid w:val="00C05752"/>
    <w:rsid w:val="00C10049"/>
    <w:rsid w:val="00C1337D"/>
    <w:rsid w:val="00C1599C"/>
    <w:rsid w:val="00C2067F"/>
    <w:rsid w:val="00C238E9"/>
    <w:rsid w:val="00C25628"/>
    <w:rsid w:val="00C262FE"/>
    <w:rsid w:val="00C2633E"/>
    <w:rsid w:val="00C27D4A"/>
    <w:rsid w:val="00C34A53"/>
    <w:rsid w:val="00C41BE1"/>
    <w:rsid w:val="00C45A89"/>
    <w:rsid w:val="00C46D34"/>
    <w:rsid w:val="00C54DF8"/>
    <w:rsid w:val="00C57254"/>
    <w:rsid w:val="00C604B0"/>
    <w:rsid w:val="00C72C29"/>
    <w:rsid w:val="00C87E02"/>
    <w:rsid w:val="00C938F2"/>
    <w:rsid w:val="00CA53FA"/>
    <w:rsid w:val="00CA741A"/>
    <w:rsid w:val="00CA7E46"/>
    <w:rsid w:val="00CB30E9"/>
    <w:rsid w:val="00CB5FAB"/>
    <w:rsid w:val="00CB6247"/>
    <w:rsid w:val="00CC61B1"/>
    <w:rsid w:val="00CC66A4"/>
    <w:rsid w:val="00CC67AF"/>
    <w:rsid w:val="00CD1462"/>
    <w:rsid w:val="00CD156D"/>
    <w:rsid w:val="00CD6877"/>
    <w:rsid w:val="00CE0364"/>
    <w:rsid w:val="00CE3D72"/>
    <w:rsid w:val="00D041BC"/>
    <w:rsid w:val="00D04B4D"/>
    <w:rsid w:val="00D05903"/>
    <w:rsid w:val="00D06CDC"/>
    <w:rsid w:val="00D123A7"/>
    <w:rsid w:val="00D12BEC"/>
    <w:rsid w:val="00D15EF7"/>
    <w:rsid w:val="00D1671F"/>
    <w:rsid w:val="00D23B11"/>
    <w:rsid w:val="00D23BE2"/>
    <w:rsid w:val="00D23C5C"/>
    <w:rsid w:val="00D320E5"/>
    <w:rsid w:val="00D35A83"/>
    <w:rsid w:val="00D40957"/>
    <w:rsid w:val="00D40D9B"/>
    <w:rsid w:val="00D447BC"/>
    <w:rsid w:val="00D634FD"/>
    <w:rsid w:val="00D76E4E"/>
    <w:rsid w:val="00D81E7A"/>
    <w:rsid w:val="00DA782F"/>
    <w:rsid w:val="00DB0C63"/>
    <w:rsid w:val="00DB157D"/>
    <w:rsid w:val="00DB5F15"/>
    <w:rsid w:val="00DC13FB"/>
    <w:rsid w:val="00DC2477"/>
    <w:rsid w:val="00DC566A"/>
    <w:rsid w:val="00DD2E7B"/>
    <w:rsid w:val="00DE209A"/>
    <w:rsid w:val="00DE5B94"/>
    <w:rsid w:val="00DE6C36"/>
    <w:rsid w:val="00DE7963"/>
    <w:rsid w:val="00DF30B2"/>
    <w:rsid w:val="00DF3517"/>
    <w:rsid w:val="00E043F7"/>
    <w:rsid w:val="00E07C3A"/>
    <w:rsid w:val="00E10320"/>
    <w:rsid w:val="00E13F6C"/>
    <w:rsid w:val="00E14769"/>
    <w:rsid w:val="00E14911"/>
    <w:rsid w:val="00E14BEF"/>
    <w:rsid w:val="00E21614"/>
    <w:rsid w:val="00E22E8D"/>
    <w:rsid w:val="00E2530F"/>
    <w:rsid w:val="00E26978"/>
    <w:rsid w:val="00E44367"/>
    <w:rsid w:val="00E608F7"/>
    <w:rsid w:val="00E60D85"/>
    <w:rsid w:val="00E65276"/>
    <w:rsid w:val="00E8331E"/>
    <w:rsid w:val="00E83548"/>
    <w:rsid w:val="00E90087"/>
    <w:rsid w:val="00E919C9"/>
    <w:rsid w:val="00E93133"/>
    <w:rsid w:val="00E96125"/>
    <w:rsid w:val="00E97E5F"/>
    <w:rsid w:val="00EA3BCF"/>
    <w:rsid w:val="00EA4ED1"/>
    <w:rsid w:val="00EA50D8"/>
    <w:rsid w:val="00EA52B7"/>
    <w:rsid w:val="00EA5679"/>
    <w:rsid w:val="00EB1D69"/>
    <w:rsid w:val="00EB3A53"/>
    <w:rsid w:val="00EB5077"/>
    <w:rsid w:val="00EC6AE3"/>
    <w:rsid w:val="00ED092E"/>
    <w:rsid w:val="00ED56B8"/>
    <w:rsid w:val="00ED6F0C"/>
    <w:rsid w:val="00EF4321"/>
    <w:rsid w:val="00EF7788"/>
    <w:rsid w:val="00EF7EEE"/>
    <w:rsid w:val="00F11F15"/>
    <w:rsid w:val="00F14C53"/>
    <w:rsid w:val="00F2166B"/>
    <w:rsid w:val="00F241AB"/>
    <w:rsid w:val="00F2438C"/>
    <w:rsid w:val="00F27917"/>
    <w:rsid w:val="00F350EF"/>
    <w:rsid w:val="00F43E1E"/>
    <w:rsid w:val="00F43E65"/>
    <w:rsid w:val="00F45E23"/>
    <w:rsid w:val="00F5416C"/>
    <w:rsid w:val="00F72F2A"/>
    <w:rsid w:val="00F7546B"/>
    <w:rsid w:val="00F76494"/>
    <w:rsid w:val="00F81468"/>
    <w:rsid w:val="00F90FC1"/>
    <w:rsid w:val="00F9609D"/>
    <w:rsid w:val="00F97C96"/>
    <w:rsid w:val="00FA14C4"/>
    <w:rsid w:val="00FA5E60"/>
    <w:rsid w:val="00FA7894"/>
    <w:rsid w:val="00FB3CEA"/>
    <w:rsid w:val="00FB6A8B"/>
    <w:rsid w:val="00FC3642"/>
    <w:rsid w:val="00FC4D2A"/>
    <w:rsid w:val="00FC4EA8"/>
    <w:rsid w:val="00FC7DB3"/>
    <w:rsid w:val="00FD2DE1"/>
    <w:rsid w:val="00FD36F1"/>
    <w:rsid w:val="00FE015D"/>
    <w:rsid w:val="00FE2602"/>
    <w:rsid w:val="00FE342A"/>
    <w:rsid w:val="00FE361E"/>
    <w:rsid w:val="00FF1F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092008"/>
    <w:pPr>
      <w:ind w:left="720"/>
      <w:contextualSpacing/>
    </w:pPr>
  </w:style>
  <w:style w:type="character" w:styleId="Krepko">
    <w:name w:val="Strong"/>
    <w:basedOn w:val="Privzetapisavaodstavka"/>
    <w:uiPriority w:val="22"/>
    <w:qFormat/>
    <w:rsid w:val="00FF1FA0"/>
    <w:rPr>
      <w:b/>
      <w:bCs/>
    </w:rPr>
  </w:style>
  <w:style w:type="paragraph" w:styleId="Noga">
    <w:name w:val="footer"/>
    <w:basedOn w:val="Navaden"/>
    <w:link w:val="NogaZnak"/>
    <w:uiPriority w:val="99"/>
    <w:rsid w:val="00B232A8"/>
    <w:pPr>
      <w:tabs>
        <w:tab w:val="center" w:pos="4536"/>
        <w:tab w:val="right" w:pos="9072"/>
      </w:tabs>
      <w:jc w:val="both"/>
    </w:pPr>
    <w:rPr>
      <w:rFonts w:eastAsia="Times New Roman" w:cs="Times New Roman"/>
      <w:szCs w:val="20"/>
    </w:rPr>
  </w:style>
  <w:style w:type="character" w:customStyle="1" w:styleId="NogaZnak">
    <w:name w:val="Noga Znak"/>
    <w:basedOn w:val="Privzetapisavaodstavka"/>
    <w:link w:val="Noga"/>
    <w:uiPriority w:val="99"/>
    <w:rsid w:val="00B232A8"/>
    <w:rPr>
      <w:rFonts w:ascii="Times New Roman" w:eastAsia="Times New Roman" w:hAnsi="Times New Roman" w:cs="Times New Roman"/>
      <w:sz w:val="24"/>
      <w:szCs w:val="20"/>
      <w:lang w:eastAsia="sl-SI"/>
    </w:rPr>
  </w:style>
  <w:style w:type="paragraph" w:customStyle="1" w:styleId="clen">
    <w:name w:val="clen"/>
    <w:basedOn w:val="Navaden"/>
    <w:rsid w:val="00594B27"/>
    <w:pPr>
      <w:spacing w:before="360" w:after="120"/>
      <w:ind w:left="580"/>
      <w:jc w:val="center"/>
    </w:pPr>
    <w:rPr>
      <w:rFonts w:ascii="Arial" w:eastAsia="Arial Unicode MS" w:hAnsi="Arial" w:cs="Arial"/>
      <w:sz w:val="22"/>
      <w:szCs w:val="22"/>
      <w:lang w:val="en-GB" w:eastAsia="en-US"/>
    </w:rPr>
  </w:style>
  <w:style w:type="paragraph" w:customStyle="1" w:styleId="telo">
    <w:name w:val="telo"/>
    <w:basedOn w:val="Navaden"/>
    <w:rsid w:val="00594B27"/>
    <w:pPr>
      <w:spacing w:before="60" w:after="60"/>
      <w:ind w:left="580"/>
      <w:jc w:val="both"/>
    </w:pPr>
    <w:rPr>
      <w:rFonts w:ascii="Arial" w:eastAsia="Arial Unicode MS" w:hAnsi="Arial" w:cs="Arial"/>
      <w:sz w:val="22"/>
      <w:szCs w:val="22"/>
      <w:lang w:val="en-GB" w:eastAsia="en-US"/>
    </w:rPr>
  </w:style>
  <w:style w:type="table" w:styleId="Tabelamrea">
    <w:name w:val="Table Grid"/>
    <w:basedOn w:val="Navadnatabela"/>
    <w:uiPriority w:val="59"/>
    <w:rsid w:val="002A58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A58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58AD"/>
    <w:rPr>
      <w:rFonts w:ascii="Tahoma" w:hAnsi="Tahoma" w:cs="Tahoma"/>
      <w:sz w:val="16"/>
      <w:szCs w:val="16"/>
      <w:lang w:eastAsia="sl-SI"/>
    </w:rPr>
  </w:style>
  <w:style w:type="paragraph" w:styleId="Telobesedila">
    <w:name w:val="Body Text"/>
    <w:basedOn w:val="Navaden"/>
    <w:link w:val="TelobesedilaZnak"/>
    <w:rsid w:val="003F70B9"/>
    <w:pPr>
      <w:spacing w:after="240"/>
      <w:jc w:val="both"/>
    </w:pPr>
    <w:rPr>
      <w:rFonts w:eastAsia="Times New Roman" w:cs="Times New Roman"/>
    </w:rPr>
  </w:style>
  <w:style w:type="character" w:customStyle="1" w:styleId="TelobesedilaZnak">
    <w:name w:val="Telo besedila Znak"/>
    <w:basedOn w:val="Privzetapisavaodstavka"/>
    <w:link w:val="Telobesedila"/>
    <w:rsid w:val="003F70B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040EF2"/>
    <w:pPr>
      <w:spacing w:after="120" w:line="276" w:lineRule="auto"/>
    </w:pPr>
    <w:rPr>
      <w:rFonts w:ascii="Calibri" w:eastAsia="Calibri" w:hAnsi="Calibri" w:cs="Times New Roman"/>
      <w:sz w:val="16"/>
      <w:szCs w:val="16"/>
      <w:lang w:eastAsia="en-US"/>
    </w:rPr>
  </w:style>
  <w:style w:type="character" w:customStyle="1" w:styleId="Telobesedila3Znak">
    <w:name w:val="Telo besedila 3 Znak"/>
    <w:basedOn w:val="Privzetapisavaodstavka"/>
    <w:link w:val="Telobesedila3"/>
    <w:rsid w:val="00040EF2"/>
    <w:rPr>
      <w:rFonts w:ascii="Calibri" w:eastAsia="Calibri" w:hAnsi="Calibri" w:cs="Times New Roman"/>
      <w:sz w:val="16"/>
      <w:szCs w:val="16"/>
    </w:rPr>
  </w:style>
  <w:style w:type="paragraph" w:styleId="Glava">
    <w:name w:val="header"/>
    <w:basedOn w:val="Navaden"/>
    <w:link w:val="GlavaZnak"/>
    <w:uiPriority w:val="99"/>
    <w:unhideWhenUsed/>
    <w:rsid w:val="00DE6C36"/>
    <w:pPr>
      <w:tabs>
        <w:tab w:val="center" w:pos="4536"/>
        <w:tab w:val="right" w:pos="9072"/>
      </w:tabs>
    </w:pPr>
  </w:style>
  <w:style w:type="character" w:customStyle="1" w:styleId="GlavaZnak">
    <w:name w:val="Glava Znak"/>
    <w:basedOn w:val="Privzetapisavaodstavka"/>
    <w:link w:val="Glava"/>
    <w:uiPriority w:val="99"/>
    <w:rsid w:val="00DE6C36"/>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092008"/>
    <w:pPr>
      <w:ind w:left="720"/>
      <w:contextualSpacing/>
    </w:pPr>
  </w:style>
  <w:style w:type="character" w:styleId="Krepko">
    <w:name w:val="Strong"/>
    <w:basedOn w:val="Privzetapisavaodstavka"/>
    <w:uiPriority w:val="22"/>
    <w:qFormat/>
    <w:rsid w:val="00FF1FA0"/>
    <w:rPr>
      <w:b/>
      <w:bCs/>
    </w:rPr>
  </w:style>
  <w:style w:type="paragraph" w:styleId="Noga">
    <w:name w:val="footer"/>
    <w:basedOn w:val="Navaden"/>
    <w:link w:val="NogaZnak"/>
    <w:uiPriority w:val="99"/>
    <w:rsid w:val="00B232A8"/>
    <w:pPr>
      <w:tabs>
        <w:tab w:val="center" w:pos="4536"/>
        <w:tab w:val="right" w:pos="9072"/>
      </w:tabs>
      <w:jc w:val="both"/>
    </w:pPr>
    <w:rPr>
      <w:rFonts w:eastAsia="Times New Roman" w:cs="Times New Roman"/>
      <w:szCs w:val="20"/>
    </w:rPr>
  </w:style>
  <w:style w:type="character" w:customStyle="1" w:styleId="NogaZnak">
    <w:name w:val="Noga Znak"/>
    <w:basedOn w:val="Privzetapisavaodstavka"/>
    <w:link w:val="Noga"/>
    <w:uiPriority w:val="99"/>
    <w:rsid w:val="00B232A8"/>
    <w:rPr>
      <w:rFonts w:ascii="Times New Roman" w:eastAsia="Times New Roman" w:hAnsi="Times New Roman" w:cs="Times New Roman"/>
      <w:sz w:val="24"/>
      <w:szCs w:val="20"/>
      <w:lang w:eastAsia="sl-SI"/>
    </w:rPr>
  </w:style>
  <w:style w:type="paragraph" w:customStyle="1" w:styleId="clen">
    <w:name w:val="clen"/>
    <w:basedOn w:val="Navaden"/>
    <w:rsid w:val="00594B27"/>
    <w:pPr>
      <w:spacing w:before="360" w:after="120"/>
      <w:ind w:left="580"/>
      <w:jc w:val="center"/>
    </w:pPr>
    <w:rPr>
      <w:rFonts w:ascii="Arial" w:eastAsia="Arial Unicode MS" w:hAnsi="Arial" w:cs="Arial"/>
      <w:sz w:val="22"/>
      <w:szCs w:val="22"/>
      <w:lang w:val="en-GB" w:eastAsia="en-US"/>
    </w:rPr>
  </w:style>
  <w:style w:type="paragraph" w:customStyle="1" w:styleId="telo">
    <w:name w:val="telo"/>
    <w:basedOn w:val="Navaden"/>
    <w:rsid w:val="00594B27"/>
    <w:pPr>
      <w:spacing w:before="60" w:after="60"/>
      <w:ind w:left="580"/>
      <w:jc w:val="both"/>
    </w:pPr>
    <w:rPr>
      <w:rFonts w:ascii="Arial" w:eastAsia="Arial Unicode MS" w:hAnsi="Arial" w:cs="Arial"/>
      <w:sz w:val="22"/>
      <w:szCs w:val="22"/>
      <w:lang w:val="en-GB" w:eastAsia="en-US"/>
    </w:rPr>
  </w:style>
  <w:style w:type="table" w:styleId="Tabelamrea">
    <w:name w:val="Table Grid"/>
    <w:basedOn w:val="Navadnatabela"/>
    <w:uiPriority w:val="59"/>
    <w:rsid w:val="002A58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A58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58AD"/>
    <w:rPr>
      <w:rFonts w:ascii="Tahoma" w:hAnsi="Tahoma" w:cs="Tahoma"/>
      <w:sz w:val="16"/>
      <w:szCs w:val="16"/>
      <w:lang w:eastAsia="sl-SI"/>
    </w:rPr>
  </w:style>
  <w:style w:type="paragraph" w:styleId="Telobesedila">
    <w:name w:val="Body Text"/>
    <w:basedOn w:val="Navaden"/>
    <w:link w:val="TelobesedilaZnak"/>
    <w:rsid w:val="003F70B9"/>
    <w:pPr>
      <w:spacing w:after="240"/>
      <w:jc w:val="both"/>
    </w:pPr>
    <w:rPr>
      <w:rFonts w:eastAsia="Times New Roman" w:cs="Times New Roman"/>
    </w:rPr>
  </w:style>
  <w:style w:type="character" w:customStyle="1" w:styleId="TelobesedilaZnak">
    <w:name w:val="Telo besedila Znak"/>
    <w:basedOn w:val="Privzetapisavaodstavka"/>
    <w:link w:val="Telobesedila"/>
    <w:rsid w:val="003F70B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040EF2"/>
    <w:pPr>
      <w:spacing w:after="120" w:line="276" w:lineRule="auto"/>
    </w:pPr>
    <w:rPr>
      <w:rFonts w:ascii="Calibri" w:eastAsia="Calibri" w:hAnsi="Calibri" w:cs="Times New Roman"/>
      <w:sz w:val="16"/>
      <w:szCs w:val="16"/>
      <w:lang w:eastAsia="en-US"/>
    </w:rPr>
  </w:style>
  <w:style w:type="character" w:customStyle="1" w:styleId="Telobesedila3Znak">
    <w:name w:val="Telo besedila 3 Znak"/>
    <w:basedOn w:val="Privzetapisavaodstavka"/>
    <w:link w:val="Telobesedila3"/>
    <w:rsid w:val="00040EF2"/>
    <w:rPr>
      <w:rFonts w:ascii="Calibri" w:eastAsia="Calibri" w:hAnsi="Calibri" w:cs="Times New Roman"/>
      <w:sz w:val="16"/>
      <w:szCs w:val="16"/>
    </w:rPr>
  </w:style>
  <w:style w:type="paragraph" w:styleId="Glava">
    <w:name w:val="header"/>
    <w:basedOn w:val="Navaden"/>
    <w:link w:val="GlavaZnak"/>
    <w:uiPriority w:val="99"/>
    <w:unhideWhenUsed/>
    <w:rsid w:val="00DE6C36"/>
    <w:pPr>
      <w:tabs>
        <w:tab w:val="center" w:pos="4536"/>
        <w:tab w:val="right" w:pos="9072"/>
      </w:tabs>
    </w:pPr>
  </w:style>
  <w:style w:type="character" w:customStyle="1" w:styleId="GlavaZnak">
    <w:name w:val="Glava Znak"/>
    <w:basedOn w:val="Privzetapisavaodstavka"/>
    <w:link w:val="Glava"/>
    <w:uiPriority w:val="99"/>
    <w:rsid w:val="00DE6C36"/>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8345</Words>
  <Characters>47573</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Kabi d.o.o.</Company>
  <LinksUpToDate>false</LinksUpToDate>
  <CharactersWithSpaces>55807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Marko Miklavc</cp:lastModifiedBy>
  <cp:revision>2</cp:revision>
  <dcterms:created xsi:type="dcterms:W3CDTF">2014-10-21T14:19:00Z</dcterms:created>
  <dcterms:modified xsi:type="dcterms:W3CDTF">2014-10-21T14:19:00Z</dcterms:modified>
</cp:coreProperties>
</file>