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4A9E5" w14:textId="599CB646" w:rsidR="000A0A80" w:rsidRPr="000A0A80" w:rsidRDefault="000A0A80" w:rsidP="000A0A80">
      <w:pPr>
        <w:spacing w:line="240" w:lineRule="auto"/>
        <w:jc w:val="both"/>
        <w:rPr>
          <w:rFonts w:ascii="Century Gothic" w:eastAsia="Amasis MT Pro" w:hAnsi="Century Gothic" w:cs="Amasis MT Pro"/>
          <w:b/>
          <w:color w:val="CF002C"/>
          <w:sz w:val="18"/>
          <w:szCs w:val="18"/>
          <w:lang w:val="sl-SI"/>
        </w:rPr>
      </w:pPr>
      <w:bookmarkStart w:id="0" w:name="_GoBack"/>
      <w:r w:rsidRPr="000A0A80">
        <w:rPr>
          <w:rFonts w:ascii="Century Gothic" w:eastAsia="Amasis MT Pro" w:hAnsi="Century Gothic" w:cs="Amasis MT Pro"/>
          <w:b/>
          <w:color w:val="CF002C"/>
          <w:sz w:val="18"/>
          <w:szCs w:val="18"/>
          <w:lang w:val="sl-SI"/>
        </w:rPr>
        <w:t>Seznam lokalov, ki se ponašajo s certifikatom »Safer coffee preparation«</w:t>
      </w:r>
    </w:p>
    <w:tbl>
      <w:tblPr>
        <w:tblW w:w="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2900"/>
      </w:tblGrid>
      <w:tr w:rsidR="0019262C" w:rsidRPr="0019262C" w14:paraId="0B1AAE8A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bookmarkEnd w:id="0"/>
          <w:p w14:paraId="647360F6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Vertigo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395BA02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Bistrica ob Dravi</w:t>
            </w:r>
          </w:p>
        </w:tc>
      </w:tr>
      <w:tr w:rsidR="0019262C" w:rsidRPr="0019262C" w14:paraId="5BD530E0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19A69F7B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Rondo 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2840DFC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Bohinjska Bistrica</w:t>
            </w:r>
          </w:p>
        </w:tc>
      </w:tr>
      <w:tr w:rsidR="0019262C" w:rsidRPr="0019262C" w14:paraId="4DE6519A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1CC0F6F1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Caffeteria Spar Sežana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31CE2ECE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Caffeteria Spar Sežana</w:t>
            </w:r>
          </w:p>
        </w:tc>
      </w:tr>
      <w:tr w:rsidR="0019262C" w:rsidRPr="0019262C" w14:paraId="3711FE4E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7D566B3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Bar pod Golovcem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0D1AE2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Celje</w:t>
            </w:r>
          </w:p>
        </w:tc>
      </w:tr>
      <w:tr w:rsidR="0019262C" w:rsidRPr="0019262C" w14:paraId="51AE2B36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855D9C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Tamkoučiri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0900F78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Celje</w:t>
            </w:r>
          </w:p>
        </w:tc>
      </w:tr>
      <w:tr w:rsidR="0019262C" w:rsidRPr="0019262C" w14:paraId="78662EB0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1BC8E6F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Star Caffe Celje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59B10DAB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Celje</w:t>
            </w:r>
          </w:p>
        </w:tc>
      </w:tr>
      <w:tr w:rsidR="0019262C" w:rsidRPr="0019262C" w14:paraId="54C36EB8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031A006A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Sladki planet bar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178E9A55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Celje</w:t>
            </w:r>
          </w:p>
        </w:tc>
      </w:tr>
      <w:tr w:rsidR="0019262C" w:rsidRPr="0019262C" w14:paraId="5676ED44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687B706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Debeli bar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6293AD9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Cerknica</w:t>
            </w:r>
          </w:p>
        </w:tc>
      </w:tr>
      <w:tr w:rsidR="0019262C" w:rsidRPr="0019262C" w14:paraId="771AA8E4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2B79362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Bar Gabrijel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641E3D18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Cerkno</w:t>
            </w:r>
          </w:p>
        </w:tc>
      </w:tr>
      <w:tr w:rsidR="0019262C" w:rsidRPr="0019262C" w14:paraId="2926C17D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54CE379A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Bar Triss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0637E3B1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Črnomelj</w:t>
            </w:r>
          </w:p>
        </w:tc>
      </w:tr>
      <w:tr w:rsidR="0019262C" w:rsidRPr="0019262C" w14:paraId="458904B4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4ED9972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Cuba Libre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0C8781BE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Domžale</w:t>
            </w:r>
          </w:p>
        </w:tc>
      </w:tr>
      <w:tr w:rsidR="0019262C" w:rsidRPr="0019262C" w14:paraId="42B25E20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34864D73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Restavracija Gregori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1F56096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Komenda</w:t>
            </w:r>
          </w:p>
        </w:tc>
      </w:tr>
      <w:tr w:rsidR="0019262C" w:rsidRPr="0019262C" w14:paraId="783CEBDB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4FD1B895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Cona B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3BA3067E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Komenda</w:t>
            </w:r>
          </w:p>
        </w:tc>
      </w:tr>
      <w:tr w:rsidR="0019262C" w:rsidRPr="0019262C" w14:paraId="1138D9C1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543139D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Base bar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7F844ADC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Koper</w:t>
            </w:r>
          </w:p>
        </w:tc>
      </w:tr>
      <w:tr w:rsidR="0019262C" w:rsidRPr="0019262C" w14:paraId="2B21C0FF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4D067018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Tabu bar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0B071E4A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Koper</w:t>
            </w:r>
          </w:p>
        </w:tc>
      </w:tr>
      <w:tr w:rsidR="0019262C" w:rsidRPr="0019262C" w14:paraId="079F1A6A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8F5AE62" w14:textId="77777777" w:rsidR="0019262C" w:rsidRPr="0019262C" w:rsidRDefault="0019262C" w:rsidP="004824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Tabu bar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42FC4D7" w14:textId="77777777" w:rsidR="0019262C" w:rsidRPr="0019262C" w:rsidRDefault="0019262C" w:rsidP="004824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Koper</w:t>
            </w:r>
          </w:p>
        </w:tc>
      </w:tr>
      <w:tr w:rsidR="0019262C" w:rsidRPr="0019262C" w14:paraId="6D32A384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DC511B9" w14:textId="77777777" w:rsidR="0019262C" w:rsidRPr="0019262C" w:rsidRDefault="0019262C" w:rsidP="004824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Nane bar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C45CF69" w14:textId="77777777" w:rsidR="0019262C" w:rsidRPr="0019262C" w:rsidRDefault="0019262C" w:rsidP="004824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Kozina</w:t>
            </w:r>
            <w:proofErr w:type="spellEnd"/>
          </w:p>
        </w:tc>
      </w:tr>
      <w:tr w:rsidR="0019262C" w:rsidRPr="0019262C" w14:paraId="2BDD22E2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4AB7FDE2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Kava bar Point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0F93958E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Krško</w:t>
            </w:r>
          </w:p>
        </w:tc>
      </w:tr>
      <w:tr w:rsidR="0019262C" w:rsidRPr="0019262C" w14:paraId="7CBBCA5C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5D8FF7B7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Dioniz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771F097C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Krško</w:t>
            </w:r>
          </w:p>
        </w:tc>
      </w:tr>
      <w:tr w:rsidR="0019262C" w:rsidRPr="0019262C" w14:paraId="1E315DA1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4B4F366A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Balanz caffe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38E7584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Lesce</w:t>
            </w:r>
          </w:p>
        </w:tc>
      </w:tr>
      <w:tr w:rsidR="0019262C" w:rsidRPr="0019262C" w14:paraId="40975207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66E19CD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Playa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7849C1A8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Ljubljana</w:t>
            </w:r>
          </w:p>
        </w:tc>
      </w:tr>
      <w:tr w:rsidR="0019262C" w:rsidRPr="0019262C" w14:paraId="0FDB8DC1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0832A419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Rdeči Baron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19CE067C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Ljubljana</w:t>
            </w:r>
          </w:p>
        </w:tc>
      </w:tr>
      <w:tr w:rsidR="0019262C" w:rsidRPr="0019262C" w14:paraId="10EA5B27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74D9DC42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Čuk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64E3C43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Ljubljana</w:t>
            </w:r>
          </w:p>
        </w:tc>
      </w:tr>
      <w:tr w:rsidR="0019262C" w:rsidRPr="0019262C" w14:paraId="72997B6A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09B7A85C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Living room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65C285F2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Ljubljana</w:t>
            </w:r>
          </w:p>
        </w:tc>
      </w:tr>
      <w:tr w:rsidR="0019262C" w:rsidRPr="0019262C" w14:paraId="7429FF81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05207DEF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Egoistka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4A8BE701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Ljubljana</w:t>
            </w:r>
          </w:p>
        </w:tc>
      </w:tr>
      <w:tr w:rsidR="0019262C" w:rsidRPr="0019262C" w14:paraId="24673A70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0A3BF885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Crystal caffe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39B9B526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Ljubljana</w:t>
            </w:r>
          </w:p>
        </w:tc>
      </w:tr>
      <w:tr w:rsidR="0019262C" w:rsidRPr="0019262C" w14:paraId="06A1818E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2739A70B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Grajski park Vitez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69CA07FE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Logatec</w:t>
            </w:r>
          </w:p>
        </w:tc>
      </w:tr>
      <w:tr w:rsidR="0019262C" w:rsidRPr="0019262C" w14:paraId="21362EE7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7CF3D5BC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Kavarna Sky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315B937F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Lovrenc na Dravskem polju</w:t>
            </w:r>
          </w:p>
        </w:tc>
      </w:tr>
      <w:tr w:rsidR="0019262C" w:rsidRPr="0019262C" w14:paraId="4790F1EC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6B21D80" w14:textId="77777777" w:rsidR="0019262C" w:rsidRPr="0019262C" w:rsidRDefault="0019262C" w:rsidP="004824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Šilček bar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A227936" w14:textId="77777777" w:rsidR="0019262C" w:rsidRPr="0019262C" w:rsidRDefault="0019262C" w:rsidP="004824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Lucija</w:t>
            </w:r>
            <w:proofErr w:type="spellEnd"/>
          </w:p>
        </w:tc>
      </w:tr>
      <w:tr w:rsidR="0019262C" w:rsidRPr="0019262C" w14:paraId="571812E8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1E9DB46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Kavarna Papagayo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231E2903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sz w:val="18"/>
                <w:szCs w:val="18"/>
                <w:lang w:eastAsia="en-GB"/>
              </w:rPr>
              <w:t>Maribor</w:t>
            </w:r>
          </w:p>
        </w:tc>
      </w:tr>
      <w:tr w:rsidR="0019262C" w:rsidRPr="0019262C" w14:paraId="6A68714D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519A3EAC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Kavarna Pause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25633802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Maribor</w:t>
            </w:r>
          </w:p>
        </w:tc>
      </w:tr>
      <w:tr w:rsidR="0019262C" w:rsidRPr="0019262C" w14:paraId="62D8888A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43CF893D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Mojito bar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0BD0C31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Maribor</w:t>
            </w:r>
          </w:p>
        </w:tc>
      </w:tr>
      <w:tr w:rsidR="0019262C" w:rsidRPr="0019262C" w14:paraId="2AD95912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27FB11C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Skipper bar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65E55ACD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Maribor</w:t>
            </w:r>
          </w:p>
        </w:tc>
      </w:tr>
      <w:tr w:rsidR="0019262C" w:rsidRPr="0019262C" w14:paraId="094CD97C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6F3ABEE9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Pr Fartku (lokal na Gobavici)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3BBAD367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Mengeš</w:t>
            </w:r>
          </w:p>
        </w:tc>
      </w:tr>
      <w:tr w:rsidR="0019262C" w:rsidRPr="0019262C" w14:paraId="5EB65F0B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BAED6C2" w14:textId="77777777" w:rsidR="0019262C" w:rsidRPr="0019262C" w:rsidRDefault="0019262C" w:rsidP="00AE4C6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Terasa bar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D71B841" w14:textId="77777777" w:rsidR="0019262C" w:rsidRPr="0019262C" w:rsidRDefault="0019262C" w:rsidP="00AE4C6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Mozirje</w:t>
            </w:r>
          </w:p>
        </w:tc>
      </w:tr>
      <w:tr w:rsidR="0019262C" w:rsidRPr="0019262C" w14:paraId="54283F3F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4400CF6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Val de Petrus cafe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083E2BF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Mozirje</w:t>
            </w:r>
          </w:p>
        </w:tc>
      </w:tr>
      <w:tr w:rsidR="0019262C" w:rsidRPr="0019262C" w14:paraId="5931EFBC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270F4268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Rio Cafe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0F73668D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Nemčavci</w:t>
            </w:r>
          </w:p>
        </w:tc>
      </w:tr>
      <w:tr w:rsidR="0019262C" w:rsidRPr="0019262C" w14:paraId="08AA0475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6BC6E832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Carpe Diem 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48C6AB6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Novo Mesto</w:t>
            </w:r>
          </w:p>
        </w:tc>
      </w:tr>
      <w:tr w:rsidR="0019262C" w:rsidRPr="0019262C" w14:paraId="004986E2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7D79A9E8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lastRenderedPageBreak/>
              <w:t>Hotel Center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3F782C55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Novo Mesto</w:t>
            </w:r>
          </w:p>
        </w:tc>
      </w:tr>
      <w:tr w:rsidR="0019262C" w:rsidRPr="0019262C" w14:paraId="56CB678B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FC842F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Mestna kavarna Piran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0BD3C9E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Piran</w:t>
            </w:r>
          </w:p>
        </w:tc>
      </w:tr>
      <w:tr w:rsidR="0019262C" w:rsidRPr="0019262C" w14:paraId="563D6ABD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45019C9" w14:textId="77777777" w:rsidR="0019262C" w:rsidRPr="0019262C" w:rsidRDefault="0019262C" w:rsidP="004824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Pekarna Piran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1FFA0924" w14:textId="77777777" w:rsidR="0019262C" w:rsidRPr="0019262C" w:rsidRDefault="0019262C" w:rsidP="004824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Piran</w:t>
            </w:r>
            <w:proofErr w:type="spellEnd"/>
          </w:p>
        </w:tc>
      </w:tr>
      <w:tr w:rsidR="0019262C" w:rsidRPr="0019262C" w14:paraId="7EF8230F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D34CB8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Kavarna Vita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D6FA42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Polzela</w:t>
            </w:r>
          </w:p>
        </w:tc>
      </w:tr>
      <w:tr w:rsidR="0019262C" w:rsidRPr="0019262C" w14:paraId="54E1862B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065E293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Gostilna Cizej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FB1D913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Polzela</w:t>
            </w:r>
          </w:p>
        </w:tc>
      </w:tr>
      <w:tr w:rsidR="0019262C" w:rsidRPr="0019262C" w14:paraId="34F8BE0E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AE4F869" w14:textId="77777777" w:rsidR="0019262C" w:rsidRPr="0019262C" w:rsidRDefault="0019262C" w:rsidP="004824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Slaščičarna Expres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6D1AB759" w14:textId="77777777" w:rsidR="0019262C" w:rsidRPr="0019262C" w:rsidRDefault="0019262C" w:rsidP="004824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Portorož</w:t>
            </w:r>
            <w:proofErr w:type="spellEnd"/>
          </w:p>
        </w:tc>
      </w:tr>
      <w:tr w:rsidR="0019262C" w:rsidRPr="0019262C" w14:paraId="776C5072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459FE82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Loco bar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22998ABE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Pragersko</w:t>
            </w:r>
          </w:p>
        </w:tc>
      </w:tr>
      <w:tr w:rsidR="0019262C" w:rsidRPr="0019262C" w14:paraId="51DEE95F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115712D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Harmoni kavarna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54797088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Radenci</w:t>
            </w:r>
          </w:p>
        </w:tc>
      </w:tr>
      <w:tr w:rsidR="0019262C" w:rsidRPr="0019262C" w14:paraId="1DCA36C4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FABC4CA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Kavarna Levada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2BA96D13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Šentjur</w:t>
            </w:r>
          </w:p>
        </w:tc>
      </w:tr>
      <w:tr w:rsidR="0019262C" w:rsidRPr="0019262C" w14:paraId="306F6D9D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71A3ADE7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Central caffe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2F5379AB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Slovenske Konjice</w:t>
            </w:r>
          </w:p>
        </w:tc>
      </w:tr>
      <w:tr w:rsidR="0019262C" w:rsidRPr="0019262C" w14:paraId="186EF2C2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DCCE75E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Bar Terasa 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78D4D7FD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Šoštanj</w:t>
            </w:r>
          </w:p>
        </w:tc>
      </w:tr>
      <w:tr w:rsidR="0019262C" w:rsidRPr="0019262C" w14:paraId="53C20F6B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7363BB0A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Ippon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540B622C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Šoštanj</w:t>
            </w:r>
          </w:p>
        </w:tc>
      </w:tr>
      <w:tr w:rsidR="0019262C" w:rsidRPr="0019262C" w14:paraId="536C5874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56D6691E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Kava bar Borza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7A8B774A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SV. Ana</w:t>
            </w:r>
          </w:p>
        </w:tc>
      </w:tr>
      <w:tr w:rsidR="0019262C" w:rsidRPr="0019262C" w14:paraId="5FE4A76A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7E8A3CAB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K5 kavarna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184666DB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Trbovlje</w:t>
            </w:r>
          </w:p>
        </w:tc>
      </w:tr>
      <w:tr w:rsidR="0019262C" w:rsidRPr="0019262C" w14:paraId="660359ED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61F76EC3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Bar Blatnica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6C612633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Trzin</w:t>
            </w:r>
          </w:p>
        </w:tc>
      </w:tr>
      <w:tr w:rsidR="0019262C" w:rsidRPr="0019262C" w14:paraId="1655DE24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299DCC6A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Varaš bar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25B7C6E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Turnišče</w:t>
            </w:r>
          </w:p>
        </w:tc>
      </w:tr>
      <w:tr w:rsidR="0019262C" w:rsidRPr="0019262C" w14:paraId="6AB3B974" w14:textId="77777777" w:rsidTr="0019262C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737BF3A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Star caffe Velenje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14:paraId="30AFFE18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Velenje</w:t>
            </w:r>
          </w:p>
        </w:tc>
      </w:tr>
      <w:tr w:rsidR="0019262C" w:rsidRPr="0019262C" w14:paraId="4D5050D3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0BDE9613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Timber 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752FFED6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Velenje</w:t>
            </w:r>
          </w:p>
        </w:tc>
      </w:tr>
      <w:tr w:rsidR="0019262C" w:rsidRPr="0019262C" w14:paraId="38984011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1D399CE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Lucifer 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4643F845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Velenje</w:t>
            </w:r>
          </w:p>
        </w:tc>
      </w:tr>
      <w:tr w:rsidR="0019262C" w:rsidRPr="0019262C" w14:paraId="5C26F034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43DE8D37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 xml:space="preserve">Remone 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4BDC43EE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Velenje</w:t>
            </w:r>
          </w:p>
        </w:tc>
      </w:tr>
      <w:tr w:rsidR="0019262C" w:rsidRPr="0019262C" w14:paraId="72E614AC" w14:textId="77777777" w:rsidTr="0019262C">
        <w:trPr>
          <w:trHeight w:val="300"/>
        </w:trPr>
        <w:tc>
          <w:tcPr>
            <w:tcW w:w="3280" w:type="dxa"/>
            <w:shd w:val="clear" w:color="000000" w:fill="FFFFFF"/>
            <w:noWrap/>
            <w:vAlign w:val="bottom"/>
            <w:hideMark/>
          </w:tcPr>
          <w:p w14:paraId="5CD9E690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S-Caffe</w:t>
            </w:r>
          </w:p>
        </w:tc>
        <w:tc>
          <w:tcPr>
            <w:tcW w:w="2900" w:type="dxa"/>
            <w:shd w:val="clear" w:color="000000" w:fill="FFFFFF"/>
            <w:noWrap/>
            <w:vAlign w:val="bottom"/>
            <w:hideMark/>
          </w:tcPr>
          <w:p w14:paraId="2E6EFCD4" w14:textId="77777777" w:rsidR="0019262C" w:rsidRPr="0019262C" w:rsidRDefault="0019262C" w:rsidP="000A0A8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</w:pPr>
            <w:r w:rsidRPr="0019262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GB"/>
              </w:rPr>
              <w:t>Žiče</w:t>
            </w:r>
          </w:p>
        </w:tc>
      </w:tr>
    </w:tbl>
    <w:p w14:paraId="1B868524" w14:textId="4499F7A2" w:rsidR="0019262C" w:rsidRPr="0019262C" w:rsidRDefault="0019262C" w:rsidP="0019262C">
      <w:pPr>
        <w:shd w:val="clear" w:color="auto" w:fill="FFFFFF"/>
        <w:rPr>
          <w:rFonts w:ascii="Arial" w:hAnsi="Arial" w:cs="Arial"/>
          <w:color w:val="222222"/>
        </w:rPr>
      </w:pPr>
    </w:p>
    <w:p w14:paraId="709AC146" w14:textId="57D98C6F" w:rsidR="004C0B17" w:rsidRPr="000A0A80" w:rsidRDefault="00C94AF8" w:rsidP="000A0A80">
      <w:pPr>
        <w:spacing w:line="240" w:lineRule="auto"/>
        <w:jc w:val="both"/>
        <w:rPr>
          <w:rFonts w:ascii="Century Gothic" w:eastAsia="Amasis MT Pro" w:hAnsi="Century Gothic" w:cs="Amasis MT Pro"/>
          <w:b/>
          <w:color w:val="CF002C"/>
          <w:sz w:val="18"/>
          <w:szCs w:val="18"/>
          <w:lang w:val="sl-SI"/>
        </w:rPr>
      </w:pPr>
      <w:r w:rsidRPr="000A0A80">
        <w:rPr>
          <w:rFonts w:ascii="Century Gothic" w:eastAsia="Amasis MT Pro" w:hAnsi="Century Gothic" w:cs="Amasis MT Pro"/>
          <w:b/>
          <w:color w:val="CF002C"/>
          <w:sz w:val="18"/>
          <w:szCs w:val="18"/>
          <w:lang w:val="sl-SI"/>
        </w:rPr>
        <w:t>O</w:t>
      </w:r>
      <w:r w:rsidR="004E0BBB" w:rsidRPr="000A0A80">
        <w:rPr>
          <w:rFonts w:ascii="Century Gothic" w:eastAsia="Amasis MT Pro" w:hAnsi="Century Gothic" w:cs="Amasis MT Pro"/>
          <w:b/>
          <w:color w:val="CF002C"/>
          <w:sz w:val="18"/>
          <w:szCs w:val="18"/>
          <w:lang w:val="sl-SI"/>
        </w:rPr>
        <w:t xml:space="preserve"> podjetju</w:t>
      </w:r>
      <w:r w:rsidRPr="000A0A80">
        <w:rPr>
          <w:rFonts w:ascii="Century Gothic" w:eastAsia="Amasis MT Pro" w:hAnsi="Century Gothic" w:cs="Amasis MT Pro"/>
          <w:b/>
          <w:color w:val="CF002C"/>
          <w:sz w:val="18"/>
          <w:szCs w:val="18"/>
          <w:lang w:val="sl-SI"/>
        </w:rPr>
        <w:t xml:space="preserve"> Julius Meinl</w:t>
      </w:r>
    </w:p>
    <w:p w14:paraId="3955E5D5" w14:textId="77777777" w:rsidR="000A0A80" w:rsidRPr="000A0A80" w:rsidRDefault="004C0B17" w:rsidP="000A0A80">
      <w:pPr>
        <w:spacing w:line="240" w:lineRule="auto"/>
        <w:jc w:val="both"/>
        <w:rPr>
          <w:rFonts w:ascii="Century Gothic" w:hAnsi="Century Gothic" w:cstheme="minorHAnsi"/>
          <w:iCs/>
          <w:sz w:val="18"/>
          <w:szCs w:val="18"/>
          <w:lang w:val="sl-SI"/>
        </w:rPr>
      </w:pPr>
      <w:r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>Julius Meinl je avstrijsko družinsko podjetje, ki je že več kot 150 let ponosen ambasador dunajske kavarniške kulture. Globalni uspeh Juliusa Meinla temelji na tradicionalnih vrednotah, ki v teh dneh niso več samoumevne: pet generacij strokovnega znanja o kavi, izdelki vrhunske kakovosti in odlične storitve za stranke. Julius Meinl želi navdihovati ljudi po celem svetu, tako kot so navdih včasi</w:t>
      </w:r>
      <w:r w:rsidR="0073141F"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>h</w:t>
      </w:r>
      <w:r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 xml:space="preserve"> širili kavarniški literati. Podjetje, danes pris</w:t>
      </w:r>
      <w:r w:rsidR="0073141F"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>otno v več kot 70 državah,</w:t>
      </w:r>
      <w:r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 xml:space="preserve"> se uvršča med tri vodilne blagovne znamke kave v več kot 40 državah.</w:t>
      </w:r>
      <w:r w:rsidR="003F1E2A"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 xml:space="preserve"> </w:t>
      </w:r>
      <w:r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 xml:space="preserve">Julius Meinl zavzema vodilno pozicijo v </w:t>
      </w:r>
      <w:r w:rsidR="00E92CFC"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 xml:space="preserve">segmentu </w:t>
      </w:r>
      <w:r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 xml:space="preserve">HoReCa (v hotelih, restavracijah in kavarnah) v Avstriji, </w:t>
      </w:r>
      <w:r w:rsidR="00E92CFC"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>S</w:t>
      </w:r>
      <w:r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 xml:space="preserve">rednji in </w:t>
      </w:r>
      <w:r w:rsidR="00E92CFC"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>V</w:t>
      </w:r>
      <w:r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 xml:space="preserve">zhodni Evropi, na Jadranu, </w:t>
      </w:r>
      <w:r w:rsidR="003F1E2A"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 xml:space="preserve">v </w:t>
      </w:r>
      <w:r w:rsidRPr="000A0A80">
        <w:rPr>
          <w:rFonts w:ascii="Century Gothic" w:eastAsia="Amasis MT Pro" w:hAnsi="Century Gothic" w:cs="Amasis MT Pro"/>
          <w:sz w:val="18"/>
          <w:szCs w:val="18"/>
          <w:lang w:val="sl-SI"/>
        </w:rPr>
        <w:t>Rusiji in Dubaju.</w:t>
      </w:r>
      <w:r w:rsidR="000A0A80" w:rsidRPr="000A0A80">
        <w:rPr>
          <w:rFonts w:ascii="Century Gothic" w:hAnsi="Century Gothic" w:cstheme="minorHAnsi"/>
          <w:iCs/>
          <w:sz w:val="18"/>
          <w:szCs w:val="18"/>
          <w:lang w:val="sl-SI"/>
        </w:rPr>
        <w:t xml:space="preserve"> </w:t>
      </w:r>
    </w:p>
    <w:p w14:paraId="7BF59229" w14:textId="08FEFDA9" w:rsidR="004C0B17" w:rsidRPr="000A0A80" w:rsidRDefault="000A0A80" w:rsidP="000A0A80">
      <w:pPr>
        <w:spacing w:line="240" w:lineRule="auto"/>
        <w:jc w:val="both"/>
        <w:rPr>
          <w:rFonts w:ascii="Century Gothic" w:eastAsia="Amasis MT Pro" w:hAnsi="Century Gothic" w:cs="Amasis MT Pro"/>
          <w:b/>
          <w:color w:val="CF002C"/>
          <w:sz w:val="18"/>
          <w:szCs w:val="18"/>
          <w:lang w:val="sl-SI"/>
        </w:rPr>
      </w:pPr>
      <w:r w:rsidRPr="000A0A80">
        <w:rPr>
          <w:rFonts w:ascii="Century Gothic" w:hAnsi="Century Gothic" w:cstheme="minorHAnsi"/>
          <w:iCs/>
          <w:sz w:val="18"/>
          <w:szCs w:val="18"/>
          <w:lang w:val="sl-SI"/>
        </w:rPr>
        <w:t xml:space="preserve">Več na </w:t>
      </w:r>
      <w:hyperlink r:id="rId8" w:history="1">
        <w:r w:rsidRPr="000A0A80">
          <w:rPr>
            <w:rStyle w:val="Hiperpovezava"/>
            <w:rFonts w:ascii="Century Gothic" w:hAnsi="Century Gothic" w:cstheme="minorHAnsi"/>
            <w:iCs/>
            <w:sz w:val="18"/>
            <w:szCs w:val="18"/>
            <w:lang w:val="sl-SI"/>
          </w:rPr>
          <w:t>www.meinlcoffee.com/sl</w:t>
        </w:r>
      </w:hyperlink>
      <w:r w:rsidRPr="000A0A80">
        <w:rPr>
          <w:rFonts w:ascii="Century Gothic" w:hAnsi="Century Gothic" w:cstheme="minorHAnsi"/>
          <w:iCs/>
          <w:sz w:val="18"/>
          <w:szCs w:val="18"/>
          <w:lang w:val="sl-SI"/>
        </w:rPr>
        <w:t>.</w:t>
      </w:r>
    </w:p>
    <w:p w14:paraId="58A3923D" w14:textId="2F5EE104" w:rsidR="00AE2495" w:rsidRPr="003F1E2A" w:rsidRDefault="00AE2495" w:rsidP="000A0A80">
      <w:pPr>
        <w:spacing w:line="240" w:lineRule="auto"/>
        <w:jc w:val="both"/>
        <w:rPr>
          <w:rFonts w:ascii="Century Gothic" w:eastAsia="Amasis MT Pro" w:hAnsi="Century Gothic" w:cs="Amasis MT Pro"/>
          <w:sz w:val="15"/>
          <w:szCs w:val="15"/>
          <w:lang w:val="sl-SI"/>
        </w:rPr>
      </w:pPr>
    </w:p>
    <w:sectPr w:rsidR="00AE2495" w:rsidRPr="003F1E2A" w:rsidSect="00DF1741">
      <w:headerReference w:type="default" r:id="rId9"/>
      <w:footerReference w:type="default" r:id="rId10"/>
      <w:pgSz w:w="12240" w:h="15840"/>
      <w:pgMar w:top="1342" w:right="1440" w:bottom="1440" w:left="1440" w:header="720" w:footer="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4539" w14:textId="77777777" w:rsidR="00444498" w:rsidRDefault="00444498" w:rsidP="004E3E1B">
      <w:pPr>
        <w:spacing w:after="0" w:line="240" w:lineRule="auto"/>
      </w:pPr>
      <w:r>
        <w:separator/>
      </w:r>
    </w:p>
  </w:endnote>
  <w:endnote w:type="continuationSeparator" w:id="0">
    <w:p w14:paraId="3AB6A09A" w14:textId="77777777" w:rsidR="00444498" w:rsidRDefault="00444498" w:rsidP="004E3E1B">
      <w:pPr>
        <w:spacing w:after="0" w:line="240" w:lineRule="auto"/>
      </w:pPr>
      <w:r>
        <w:continuationSeparator/>
      </w:r>
    </w:p>
  </w:endnote>
  <w:endnote w:type="continuationNotice" w:id="1">
    <w:p w14:paraId="18B057CA" w14:textId="77777777" w:rsidR="00444498" w:rsidRDefault="004444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masis MT Pro">
    <w:altName w:val="Times New Roman"/>
    <w:charset w:val="00"/>
    <w:family w:val="roman"/>
    <w:pitch w:val="variable"/>
    <w:sig w:usb0="00000001" w:usb1="5000205A" w:usb2="00000000" w:usb3="00000000" w:csb0="000001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54A01" w14:textId="77777777" w:rsidR="00C94AF8" w:rsidRDefault="00C94AF8">
    <w:pPr>
      <w:pStyle w:val="Noga"/>
    </w:pPr>
  </w:p>
  <w:p w14:paraId="6514D922" w14:textId="77777777" w:rsidR="00C94AF8" w:rsidRDefault="00C94AF8">
    <w:pPr>
      <w:pStyle w:val="Noga"/>
    </w:pPr>
  </w:p>
  <w:p w14:paraId="6BDAE635" w14:textId="77777777" w:rsidR="00C94AF8" w:rsidRDefault="00C94AF8">
    <w:pPr>
      <w:pStyle w:val="Noga"/>
    </w:pPr>
  </w:p>
  <w:p w14:paraId="47BE7EEE" w14:textId="77777777" w:rsidR="00C94AF8" w:rsidRDefault="00C94AF8">
    <w:pPr>
      <w:pStyle w:val="Noga"/>
    </w:pPr>
  </w:p>
  <w:p w14:paraId="72185E14" w14:textId="77777777" w:rsidR="00C94AF8" w:rsidRDefault="00C94AF8">
    <w:pPr>
      <w:pStyle w:val="Noga"/>
    </w:pPr>
  </w:p>
  <w:p w14:paraId="2BDE1B81" w14:textId="77777777" w:rsidR="004E3E1B" w:rsidRDefault="000056EC">
    <w:pPr>
      <w:pStyle w:val="Noga"/>
    </w:pPr>
    <w:r w:rsidRPr="000056EC">
      <w:rPr>
        <w:rFonts w:ascii="Calibri" w:eastAsia="Calibri" w:hAnsi="Calibri" w:cs="Times New Roman"/>
        <w:noProof/>
        <w:sz w:val="24"/>
        <w:szCs w:val="24"/>
        <w:lang w:val="sl-SI" w:eastAsia="sl-SI"/>
      </w:rPr>
      <w:drawing>
        <wp:anchor distT="0" distB="0" distL="114300" distR="114300" simplePos="0" relativeHeight="251659264" behindDoc="1" locked="0" layoutInCell="1" allowOverlap="1" wp14:anchorId="6698DFC2" wp14:editId="11CD0100">
          <wp:simplePos x="0" y="0"/>
          <wp:positionH relativeFrom="margin">
            <wp:align>center</wp:align>
          </wp:positionH>
          <wp:positionV relativeFrom="paragraph">
            <wp:posOffset>-716280</wp:posOffset>
          </wp:positionV>
          <wp:extent cx="7522845" cy="1327150"/>
          <wp:effectExtent l="0" t="0" r="1905" b="635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844BD" w14:textId="77777777" w:rsidR="00444498" w:rsidRDefault="00444498" w:rsidP="004E3E1B">
      <w:pPr>
        <w:spacing w:after="0" w:line="240" w:lineRule="auto"/>
      </w:pPr>
      <w:r>
        <w:separator/>
      </w:r>
    </w:p>
  </w:footnote>
  <w:footnote w:type="continuationSeparator" w:id="0">
    <w:p w14:paraId="603289AB" w14:textId="77777777" w:rsidR="00444498" w:rsidRDefault="00444498" w:rsidP="004E3E1B">
      <w:pPr>
        <w:spacing w:after="0" w:line="240" w:lineRule="auto"/>
      </w:pPr>
      <w:r>
        <w:continuationSeparator/>
      </w:r>
    </w:p>
  </w:footnote>
  <w:footnote w:type="continuationNotice" w:id="1">
    <w:p w14:paraId="3DA92162" w14:textId="77777777" w:rsidR="00444498" w:rsidRDefault="004444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2269" w14:textId="5E73FF5E" w:rsidR="0019503C" w:rsidRPr="00DF1741" w:rsidRDefault="005416C7" w:rsidP="00DF1741">
    <w:pPr>
      <w:rPr>
        <w:rFonts w:ascii="Century Gothic" w:hAnsi="Century Gothic" w:cstheme="minorHAnsi"/>
        <w:bCs/>
        <w:sz w:val="21"/>
        <w:szCs w:val="21"/>
        <w:lang w:val="sl-SI"/>
      </w:rPr>
    </w:pPr>
    <w:r w:rsidRPr="00411AB5">
      <w:rPr>
        <w:rFonts w:ascii="Century Gothic" w:hAnsi="Century Gothic" w:cstheme="minorHAnsi"/>
        <w:bCs/>
        <w:sz w:val="21"/>
        <w:szCs w:val="21"/>
        <w:lang w:val="sl-SI"/>
      </w:rPr>
      <w:t>Sporočilo za medije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6CD2"/>
    <w:multiLevelType w:val="multilevel"/>
    <w:tmpl w:val="3D7C1E6A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"/>
      <w:lvlJc w:val="left"/>
      <w:rPr>
        <w:rFonts w:ascii="Symbol" w:eastAsia="Symbol" w:hAnsi="Symbol" w:cs="Symbol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744E34A5"/>
    <w:multiLevelType w:val="hybridMultilevel"/>
    <w:tmpl w:val="21204D40"/>
    <w:lvl w:ilvl="0" w:tplc="BFE44100">
      <w:numFmt w:val="bullet"/>
      <w:lvlText w:val=""/>
      <w:lvlJc w:val="left"/>
      <w:pPr>
        <w:ind w:left="720" w:hanging="360"/>
      </w:pPr>
      <w:rPr>
        <w:rFonts w:ascii="Symbol" w:eastAsia="Amasis MT Pro" w:hAnsi="Symbol" w:cs="Amasis MT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4A"/>
    <w:rsid w:val="000056EC"/>
    <w:rsid w:val="000114CB"/>
    <w:rsid w:val="00020F7C"/>
    <w:rsid w:val="00087C68"/>
    <w:rsid w:val="000A0A80"/>
    <w:rsid w:val="000A211D"/>
    <w:rsid w:val="000D3D3B"/>
    <w:rsid w:val="000D541C"/>
    <w:rsid w:val="000F70BF"/>
    <w:rsid w:val="00112688"/>
    <w:rsid w:val="001235B5"/>
    <w:rsid w:val="001300E5"/>
    <w:rsid w:val="001413E6"/>
    <w:rsid w:val="001644F6"/>
    <w:rsid w:val="0017157D"/>
    <w:rsid w:val="00183873"/>
    <w:rsid w:val="0019262C"/>
    <w:rsid w:val="0019503C"/>
    <w:rsid w:val="001A4F93"/>
    <w:rsid w:val="001B34E6"/>
    <w:rsid w:val="001C1A73"/>
    <w:rsid w:val="001C5B5A"/>
    <w:rsid w:val="001D4ADA"/>
    <w:rsid w:val="001F0C67"/>
    <w:rsid w:val="001F5F58"/>
    <w:rsid w:val="00246D35"/>
    <w:rsid w:val="00296893"/>
    <w:rsid w:val="002E7AC3"/>
    <w:rsid w:val="002F6689"/>
    <w:rsid w:val="0031172F"/>
    <w:rsid w:val="00317ED5"/>
    <w:rsid w:val="00330D74"/>
    <w:rsid w:val="003452AA"/>
    <w:rsid w:val="00381749"/>
    <w:rsid w:val="00383F6C"/>
    <w:rsid w:val="0039085D"/>
    <w:rsid w:val="00392302"/>
    <w:rsid w:val="00393366"/>
    <w:rsid w:val="003A07C0"/>
    <w:rsid w:val="003B1AD2"/>
    <w:rsid w:val="003B2C4F"/>
    <w:rsid w:val="003F1E2A"/>
    <w:rsid w:val="00411AB5"/>
    <w:rsid w:val="00412ED2"/>
    <w:rsid w:val="004435CC"/>
    <w:rsid w:val="00444498"/>
    <w:rsid w:val="0046249D"/>
    <w:rsid w:val="00481C3A"/>
    <w:rsid w:val="004B3079"/>
    <w:rsid w:val="004C0B17"/>
    <w:rsid w:val="004D2C77"/>
    <w:rsid w:val="004D469B"/>
    <w:rsid w:val="004E0BBB"/>
    <w:rsid w:val="004E1ED5"/>
    <w:rsid w:val="004E3E1B"/>
    <w:rsid w:val="004F1B66"/>
    <w:rsid w:val="004F3FAA"/>
    <w:rsid w:val="004F7F96"/>
    <w:rsid w:val="005038DC"/>
    <w:rsid w:val="005325CD"/>
    <w:rsid w:val="005416C7"/>
    <w:rsid w:val="00565730"/>
    <w:rsid w:val="00566C31"/>
    <w:rsid w:val="005712A8"/>
    <w:rsid w:val="005A4A40"/>
    <w:rsid w:val="005A59B8"/>
    <w:rsid w:val="005B2275"/>
    <w:rsid w:val="005B5FC1"/>
    <w:rsid w:val="005C495B"/>
    <w:rsid w:val="005E50D6"/>
    <w:rsid w:val="005E576E"/>
    <w:rsid w:val="005F739D"/>
    <w:rsid w:val="006440E4"/>
    <w:rsid w:val="006564C4"/>
    <w:rsid w:val="0066235E"/>
    <w:rsid w:val="0066765A"/>
    <w:rsid w:val="00675E99"/>
    <w:rsid w:val="0068357A"/>
    <w:rsid w:val="006868CB"/>
    <w:rsid w:val="006B2A26"/>
    <w:rsid w:val="006E0833"/>
    <w:rsid w:val="0073141F"/>
    <w:rsid w:val="007318F5"/>
    <w:rsid w:val="00760A1C"/>
    <w:rsid w:val="00793DCF"/>
    <w:rsid w:val="007F0911"/>
    <w:rsid w:val="00800375"/>
    <w:rsid w:val="00850DBB"/>
    <w:rsid w:val="008810D0"/>
    <w:rsid w:val="008817CA"/>
    <w:rsid w:val="008857E0"/>
    <w:rsid w:val="008963D4"/>
    <w:rsid w:val="00897CA7"/>
    <w:rsid w:val="008B08D2"/>
    <w:rsid w:val="008B47C5"/>
    <w:rsid w:val="008B75E6"/>
    <w:rsid w:val="008C03CA"/>
    <w:rsid w:val="008C1100"/>
    <w:rsid w:val="0090627A"/>
    <w:rsid w:val="009224A3"/>
    <w:rsid w:val="009424A2"/>
    <w:rsid w:val="00950B60"/>
    <w:rsid w:val="0095621C"/>
    <w:rsid w:val="00965809"/>
    <w:rsid w:val="00970475"/>
    <w:rsid w:val="00992D62"/>
    <w:rsid w:val="009A5050"/>
    <w:rsid w:val="009B2431"/>
    <w:rsid w:val="009C2B1C"/>
    <w:rsid w:val="009C611E"/>
    <w:rsid w:val="00A15CD7"/>
    <w:rsid w:val="00A1630E"/>
    <w:rsid w:val="00A44902"/>
    <w:rsid w:val="00A610F7"/>
    <w:rsid w:val="00A71E01"/>
    <w:rsid w:val="00A7405D"/>
    <w:rsid w:val="00A866A3"/>
    <w:rsid w:val="00AC648A"/>
    <w:rsid w:val="00AD2F50"/>
    <w:rsid w:val="00AD5930"/>
    <w:rsid w:val="00AE2495"/>
    <w:rsid w:val="00AF1DDC"/>
    <w:rsid w:val="00AF1F0F"/>
    <w:rsid w:val="00B0200A"/>
    <w:rsid w:val="00B20342"/>
    <w:rsid w:val="00B30413"/>
    <w:rsid w:val="00B314FC"/>
    <w:rsid w:val="00B31B0A"/>
    <w:rsid w:val="00B37735"/>
    <w:rsid w:val="00B50275"/>
    <w:rsid w:val="00B5225D"/>
    <w:rsid w:val="00B540EB"/>
    <w:rsid w:val="00B545FB"/>
    <w:rsid w:val="00B75CA9"/>
    <w:rsid w:val="00B75CC1"/>
    <w:rsid w:val="00B76C1E"/>
    <w:rsid w:val="00B7731F"/>
    <w:rsid w:val="00B977B5"/>
    <w:rsid w:val="00BA65A5"/>
    <w:rsid w:val="00BB69A4"/>
    <w:rsid w:val="00C10543"/>
    <w:rsid w:val="00C303B3"/>
    <w:rsid w:val="00C82D16"/>
    <w:rsid w:val="00C94AF8"/>
    <w:rsid w:val="00CA3CB8"/>
    <w:rsid w:val="00CC1B05"/>
    <w:rsid w:val="00CE0132"/>
    <w:rsid w:val="00CE348B"/>
    <w:rsid w:val="00CE6BC6"/>
    <w:rsid w:val="00CF13E7"/>
    <w:rsid w:val="00CF624A"/>
    <w:rsid w:val="00CF6607"/>
    <w:rsid w:val="00D01F2D"/>
    <w:rsid w:val="00D3404A"/>
    <w:rsid w:val="00D6103C"/>
    <w:rsid w:val="00D62EE7"/>
    <w:rsid w:val="00D906BA"/>
    <w:rsid w:val="00DA35D6"/>
    <w:rsid w:val="00DF1741"/>
    <w:rsid w:val="00DF3350"/>
    <w:rsid w:val="00DF4725"/>
    <w:rsid w:val="00DF583F"/>
    <w:rsid w:val="00E239A9"/>
    <w:rsid w:val="00E4564C"/>
    <w:rsid w:val="00E461E1"/>
    <w:rsid w:val="00E67132"/>
    <w:rsid w:val="00E70F96"/>
    <w:rsid w:val="00E8443E"/>
    <w:rsid w:val="00E92CFC"/>
    <w:rsid w:val="00EC3462"/>
    <w:rsid w:val="00EC4334"/>
    <w:rsid w:val="00ED234F"/>
    <w:rsid w:val="00F0532D"/>
    <w:rsid w:val="00F07DF8"/>
    <w:rsid w:val="00F1396F"/>
    <w:rsid w:val="00F14FBD"/>
    <w:rsid w:val="00F20F3D"/>
    <w:rsid w:val="00F35023"/>
    <w:rsid w:val="00F475C7"/>
    <w:rsid w:val="00F5144B"/>
    <w:rsid w:val="00F603F9"/>
    <w:rsid w:val="00F615A9"/>
    <w:rsid w:val="00F71CBF"/>
    <w:rsid w:val="00F71F46"/>
    <w:rsid w:val="00FA59B4"/>
    <w:rsid w:val="00FB1DF3"/>
    <w:rsid w:val="00FC72B1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07920"/>
  <w15:docId w15:val="{24E1D435-F803-442D-9E3B-4EE79BC9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0475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704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04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0475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04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0475"/>
    <w:rPr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0475"/>
    <w:rPr>
      <w:rFonts w:ascii="Segoe UI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4E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3E1B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4E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3E1B"/>
    <w:rPr>
      <w:lang w:val="en-GB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5027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50275"/>
    <w:rPr>
      <w:sz w:val="20"/>
      <w:szCs w:val="20"/>
      <w:lang w:val="en-GB"/>
    </w:rPr>
  </w:style>
  <w:style w:type="character" w:styleId="Konnaopomba-sklic">
    <w:name w:val="endnote reference"/>
    <w:basedOn w:val="Privzetapisavaodstavka"/>
    <w:uiPriority w:val="99"/>
    <w:semiHidden/>
    <w:unhideWhenUsed/>
    <w:rsid w:val="00B50275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0627A"/>
    <w:pPr>
      <w:ind w:left="720"/>
      <w:contextualSpacing/>
    </w:pPr>
  </w:style>
  <w:style w:type="paragraph" w:styleId="Revizija">
    <w:name w:val="Revision"/>
    <w:hidden/>
    <w:uiPriority w:val="99"/>
    <w:semiHidden/>
    <w:rsid w:val="00481C3A"/>
    <w:pPr>
      <w:spacing w:after="0" w:line="240" w:lineRule="auto"/>
    </w:pPr>
    <w:rPr>
      <w:lang w:val="en-GB"/>
    </w:rPr>
  </w:style>
  <w:style w:type="paragraph" w:styleId="Navadensplet">
    <w:name w:val="Normal (Web)"/>
    <w:basedOn w:val="Navaden"/>
    <w:uiPriority w:val="99"/>
    <w:semiHidden/>
    <w:unhideWhenUsed/>
    <w:rsid w:val="004C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141F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7157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7157D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17157D"/>
    <w:rPr>
      <w:vertAlign w:val="superscript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F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0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lcoffee.com/s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4FC9-5F7E-4811-A1B6-B1CE6EDC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Interpublic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Minns, Paige-Lauren (LDN-DVR)</dc:creator>
  <cp:lastModifiedBy>Marko</cp:lastModifiedBy>
  <cp:revision>2</cp:revision>
  <cp:lastPrinted>2020-06-30T15:57:00Z</cp:lastPrinted>
  <dcterms:created xsi:type="dcterms:W3CDTF">2020-07-17T05:46:00Z</dcterms:created>
  <dcterms:modified xsi:type="dcterms:W3CDTF">2020-07-17T05:46:00Z</dcterms:modified>
</cp:coreProperties>
</file>